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ED" w:rsidRPr="00196AED" w:rsidRDefault="00196AED" w:rsidP="0019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A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Максимальная стоимость </w:t>
      </w:r>
    </w:p>
    <w:p w:rsidR="00196AED" w:rsidRPr="00196AED" w:rsidRDefault="00196AED" w:rsidP="00196A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6AED">
        <w:rPr>
          <w:rFonts w:ascii="Times New Roman" w:hAnsi="Times New Roman" w:cs="Times New Roman"/>
          <w:bCs/>
          <w:sz w:val="28"/>
          <w:szCs w:val="28"/>
        </w:rPr>
        <w:t xml:space="preserve">питания на бесплатной основе для обучающихся в муниципальных общеобразовательных учреждениях, </w:t>
      </w:r>
      <w:r w:rsidR="00AB264E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</w:t>
      </w:r>
      <w:r>
        <w:rPr>
          <w:rFonts w:ascii="Times New Roman" w:hAnsi="Times New Roman" w:cs="Times New Roman"/>
          <w:bCs/>
          <w:sz w:val="28"/>
          <w:szCs w:val="28"/>
        </w:rPr>
        <w:t>ования «Город Калуга» составляет: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6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завтрак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B9C">
        <w:rPr>
          <w:rFonts w:ascii="Times New Roman" w:hAnsi="Times New Roman" w:cs="Times New Roman"/>
          <w:b/>
          <w:bCs/>
          <w:sz w:val="28"/>
          <w:szCs w:val="28"/>
        </w:rPr>
        <w:t>61,40 рубль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, обед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196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BC">
        <w:rPr>
          <w:rFonts w:ascii="Times New Roman" w:hAnsi="Times New Roman" w:cs="Times New Roman"/>
          <w:b/>
          <w:bCs/>
          <w:sz w:val="28"/>
          <w:szCs w:val="28"/>
        </w:rPr>
        <w:t>60,79</w:t>
      </w:r>
      <w:bookmarkStart w:id="0" w:name="_GoBack"/>
      <w:bookmarkEnd w:id="0"/>
      <w:r w:rsidR="006A2B9C">
        <w:rPr>
          <w:rFonts w:ascii="Times New Roman" w:hAnsi="Times New Roman" w:cs="Times New Roman"/>
          <w:b/>
          <w:bCs/>
          <w:sz w:val="28"/>
          <w:szCs w:val="28"/>
        </w:rPr>
        <w:t xml:space="preserve"> рубль</w:t>
      </w:r>
      <w:proofErr w:type="gramEnd"/>
    </w:p>
    <w:p w:rsidR="00196AED" w:rsidRDefault="00196AED" w:rsidP="00196AE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6AED" w:rsidRPr="00196AED" w:rsidRDefault="00196AED" w:rsidP="00196AE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6AED" w:rsidRPr="00196AED" w:rsidRDefault="00196AED" w:rsidP="00196AED">
      <w:pPr>
        <w:spacing w:after="0" w:line="240" w:lineRule="auto"/>
        <w:jc w:val="both"/>
        <w:rPr>
          <w:rStyle w:val="pt-datenum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AED">
        <w:rPr>
          <w:rStyle w:val="pt-datenum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Максимальная стоимость </w:t>
      </w:r>
    </w:p>
    <w:p w:rsidR="00196AED" w:rsidRDefault="00196AED" w:rsidP="00196AED">
      <w:pPr>
        <w:spacing w:after="0" w:line="240" w:lineRule="auto"/>
        <w:jc w:val="both"/>
        <w:rPr>
          <w:rStyle w:val="pt-datenum"/>
          <w:rFonts w:ascii="Times New Roman" w:hAnsi="Times New Roman" w:cs="Times New Roman"/>
          <w:b/>
          <w:bCs/>
          <w:sz w:val="28"/>
          <w:szCs w:val="28"/>
        </w:rPr>
      </w:pPr>
      <w:r w:rsidRPr="00196AED">
        <w:rPr>
          <w:rStyle w:val="highlightsearch"/>
          <w:rFonts w:ascii="Times New Roman" w:hAnsi="Times New Roman" w:cs="Times New Roman"/>
          <w:bCs/>
          <w:sz w:val="28"/>
          <w:szCs w:val="28"/>
        </w:rPr>
        <w:t xml:space="preserve">наборов </w:t>
      </w:r>
      <w:r w:rsidRPr="00196AED">
        <w:rPr>
          <w:rStyle w:val="pt-datenum"/>
          <w:rFonts w:ascii="Times New Roman" w:hAnsi="Times New Roman" w:cs="Times New Roman"/>
          <w:bCs/>
          <w:sz w:val="28"/>
          <w:szCs w:val="28"/>
        </w:rPr>
        <w:t>продуктов питания (сухого пайка) составляет</w:t>
      </w:r>
      <w:r w:rsidR="006A2B9C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="00E3691D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122 рубля 8</w:t>
      </w:r>
      <w:r w:rsidR="006A2B9C"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>0 копеек</w:t>
      </w:r>
      <w:r>
        <w:rPr>
          <w:rStyle w:val="pt-datenum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6AED" w:rsidRPr="00196AED" w:rsidRDefault="006A2B9C" w:rsidP="00196A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pt-datenum"/>
          <w:rFonts w:ascii="Times New Roman" w:hAnsi="Times New Roman" w:cs="Times New Roman"/>
          <w:bCs/>
          <w:sz w:val="28"/>
          <w:szCs w:val="28"/>
        </w:rPr>
        <w:t>за один учебный день</w:t>
      </w:r>
    </w:p>
    <w:p w:rsidR="004517CD" w:rsidRPr="00AB264E" w:rsidRDefault="004517CD" w:rsidP="00196AED">
      <w:pPr>
        <w:rPr>
          <w:sz w:val="28"/>
          <w:szCs w:val="28"/>
        </w:rPr>
      </w:pPr>
    </w:p>
    <w:p w:rsidR="00AB264E" w:rsidRPr="00AB264E" w:rsidRDefault="00AB264E" w:rsidP="00AB2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64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96AED" w:rsidRPr="00AB264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тоимость </w:t>
      </w:r>
    </w:p>
    <w:p w:rsidR="009736CE" w:rsidRDefault="00196AED" w:rsidP="00AB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64E">
        <w:rPr>
          <w:rFonts w:ascii="Times New Roman" w:hAnsi="Times New Roman" w:cs="Times New Roman"/>
          <w:sz w:val="28"/>
          <w:szCs w:val="28"/>
        </w:rPr>
        <w:t xml:space="preserve">питания на платной основе составляет: </w:t>
      </w:r>
    </w:p>
    <w:p w:rsidR="00196AED" w:rsidRPr="00AB264E" w:rsidRDefault="00196AED" w:rsidP="00AB2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64E">
        <w:rPr>
          <w:rFonts w:ascii="Times New Roman" w:hAnsi="Times New Roman" w:cs="Times New Roman"/>
          <w:sz w:val="28"/>
          <w:szCs w:val="28"/>
        </w:rPr>
        <w:t xml:space="preserve">завтрак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AB264E">
        <w:rPr>
          <w:rFonts w:ascii="Times New Roman" w:hAnsi="Times New Roman" w:cs="Times New Roman"/>
          <w:sz w:val="28"/>
          <w:szCs w:val="28"/>
        </w:rPr>
        <w:t xml:space="preserve"> </w:t>
      </w:r>
      <w:r w:rsidR="006A2B9C">
        <w:rPr>
          <w:rFonts w:ascii="Times New Roman" w:hAnsi="Times New Roman" w:cs="Times New Roman"/>
          <w:b/>
          <w:sz w:val="28"/>
          <w:szCs w:val="28"/>
        </w:rPr>
        <w:t>61 рубль</w:t>
      </w:r>
      <w:r w:rsidRPr="00AB264E">
        <w:rPr>
          <w:rFonts w:ascii="Times New Roman" w:hAnsi="Times New Roman" w:cs="Times New Roman"/>
          <w:sz w:val="28"/>
          <w:szCs w:val="28"/>
        </w:rPr>
        <w:t xml:space="preserve">, обед </w:t>
      </w:r>
      <w:r w:rsidR="006A2B9C">
        <w:rPr>
          <w:rFonts w:ascii="Times New Roman" w:hAnsi="Times New Roman" w:cs="Times New Roman"/>
          <w:bCs/>
          <w:sz w:val="28"/>
          <w:szCs w:val="28"/>
        </w:rPr>
        <w:t>–</w:t>
      </w:r>
      <w:r w:rsidRPr="00AB264E">
        <w:rPr>
          <w:rFonts w:ascii="Times New Roman" w:hAnsi="Times New Roman" w:cs="Times New Roman"/>
          <w:sz w:val="28"/>
          <w:szCs w:val="28"/>
        </w:rPr>
        <w:t xml:space="preserve"> </w:t>
      </w:r>
      <w:r w:rsidR="00AB264E">
        <w:rPr>
          <w:rFonts w:ascii="Times New Roman" w:hAnsi="Times New Roman" w:cs="Times New Roman"/>
          <w:b/>
          <w:sz w:val="28"/>
          <w:szCs w:val="28"/>
        </w:rPr>
        <w:t>75 рублей</w:t>
      </w:r>
    </w:p>
    <w:sectPr w:rsidR="00196AED" w:rsidRPr="00AB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DE"/>
    <w:rsid w:val="000A43DE"/>
    <w:rsid w:val="00196AED"/>
    <w:rsid w:val="004517CD"/>
    <w:rsid w:val="005012BC"/>
    <w:rsid w:val="006A2B9C"/>
    <w:rsid w:val="009736CE"/>
    <w:rsid w:val="00AB264E"/>
    <w:rsid w:val="00E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rsid w:val="00196AED"/>
  </w:style>
  <w:style w:type="character" w:customStyle="1" w:styleId="pt-datenum">
    <w:name w:val="pt-datenum"/>
    <w:rsid w:val="00196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rsid w:val="00196AED"/>
  </w:style>
  <w:style w:type="character" w:customStyle="1" w:styleId="pt-datenum">
    <w:name w:val="pt-datenum"/>
    <w:rsid w:val="0019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Попова Оксана Вячеславовна</cp:lastModifiedBy>
  <cp:revision>6</cp:revision>
  <dcterms:created xsi:type="dcterms:W3CDTF">2020-08-28T07:14:00Z</dcterms:created>
  <dcterms:modified xsi:type="dcterms:W3CDTF">2021-10-11T06:57:00Z</dcterms:modified>
</cp:coreProperties>
</file>