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5D" w:rsidRPr="004F4AA9" w:rsidRDefault="004F4AA9" w:rsidP="005B27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5B277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14D6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4D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3»</w:t>
      </w:r>
      <w:r w:rsidR="005B2778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Калуги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5B277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277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3110"/>
      </w:tblGrid>
      <w:tr w:rsidR="00D8275D" w:rsidRPr="00744C7F" w:rsidTr="00AF7311"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>
            <w:pPr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15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>
            <w:pPr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5B2778"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5B2778"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B2778"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F4AA9">
              <w:rPr>
                <w:lang w:val="ru-RU"/>
              </w:rPr>
              <w:br/>
            </w:r>
            <w:r w:rsidR="005B2778">
              <w:rPr>
                <w:lang w:val="ru-RU"/>
              </w:rPr>
              <w:t>Абакумова О.В.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D8275D" w:rsidRDefault="00D827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311" w:rsidRDefault="00AF7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311" w:rsidRPr="004F4AA9" w:rsidRDefault="00AF7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AF7311" w:rsidRDefault="004F4AA9" w:rsidP="00AF7311">
      <w:pPr>
        <w:jc w:val="center"/>
        <w:rPr>
          <w:sz w:val="32"/>
          <w:szCs w:val="32"/>
          <w:lang w:val="ru-RU"/>
        </w:rPr>
      </w:pP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Отчет о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результатах самообследования</w:t>
      </w:r>
      <w:r w:rsidRPr="00AF7311">
        <w:rPr>
          <w:sz w:val="32"/>
          <w:szCs w:val="32"/>
          <w:lang w:val="ru-RU"/>
        </w:rPr>
        <w:br/>
      </w: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Муниципального бюджетного общеобразовательного учреждения</w:t>
      </w:r>
      <w:r w:rsid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br/>
      </w:r>
      <w:r w:rsidR="00AF7311" w:rsidRPr="00AF7311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="005B2778" w:rsidRPr="00AF7311">
        <w:rPr>
          <w:rFonts w:hAnsi="Times New Roman" w:cs="Times New Roman"/>
          <w:color w:val="000000"/>
          <w:sz w:val="32"/>
          <w:szCs w:val="32"/>
          <w:lang w:val="ru-RU"/>
        </w:rPr>
        <w:t>«Средняя общеобразовательная школа №</w:t>
      </w:r>
      <w:r w:rsidR="005B2778" w:rsidRPr="00AF7311">
        <w:rPr>
          <w:rFonts w:hAnsi="Times New Roman" w:cs="Times New Roman"/>
          <w:color w:val="000000"/>
          <w:sz w:val="32"/>
          <w:szCs w:val="32"/>
        </w:rPr>
        <w:t> </w:t>
      </w:r>
      <w:r w:rsidR="005B2778" w:rsidRPr="00AF7311">
        <w:rPr>
          <w:rFonts w:hAnsi="Times New Roman" w:cs="Times New Roman"/>
          <w:color w:val="000000"/>
          <w:sz w:val="32"/>
          <w:szCs w:val="32"/>
          <w:lang w:val="ru-RU"/>
        </w:rPr>
        <w:t>43» города Калуги</w:t>
      </w:r>
      <w:r w:rsidR="005B2778" w:rsidRPr="00AF7311">
        <w:rPr>
          <w:sz w:val="32"/>
          <w:szCs w:val="32"/>
          <w:lang w:val="ru-RU"/>
        </w:rPr>
        <w:br/>
      </w: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2023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</w:t>
      </w:r>
    </w:p>
    <w:p w:rsidR="00D8275D" w:rsidRPr="00AF7311" w:rsidRDefault="00D8275D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75D" w:rsidRPr="00AF7311" w:rsidRDefault="004F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3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73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1"/>
        <w:gridCol w:w="6196"/>
      </w:tblGrid>
      <w:tr w:rsidR="00D8275D" w:rsidRPr="0074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7311" w:rsidRDefault="004F4AA9">
            <w:pPr>
              <w:rPr>
                <w:lang w:val="ru-RU"/>
              </w:rPr>
            </w:pPr>
            <w:r w:rsidRPr="00AF7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5B2778" w:rsidRDefault="005B2778" w:rsidP="005B2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43» города Калуги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bookmarkStart w:id="0" w:name="_Hlk164621602"/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СОШ № 43</w:t>
            </w:r>
            <w:bookmarkEnd w:id="0"/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5B2778" w:rsidRDefault="005B27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Абакумова Ольга Витальевна</w:t>
            </w:r>
          </w:p>
        </w:tc>
      </w:tr>
      <w:tr w:rsidR="00D8275D" w:rsidRPr="00514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5B2778">
            <w:pPr>
              <w:rPr>
                <w:lang w:val="ru-RU"/>
              </w:rPr>
            </w:pPr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248903 г. Калуга, с. Росва, ул. Московская д. 6 «б»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5B2778">
            <w:r w:rsidRPr="005B2778">
              <w:rPr>
                <w:rFonts w:hAnsi="Times New Roman" w:cs="Times New Roman"/>
                <w:color w:val="000000"/>
                <w:sz w:val="24"/>
                <w:szCs w:val="24"/>
              </w:rPr>
              <w:t>(4842) 599-536, 599-834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5B2778">
            <w:r w:rsidRPr="005B2778">
              <w:rPr>
                <w:rFonts w:hAnsi="Times New Roman" w:cs="Times New Roman"/>
                <w:color w:val="000000"/>
                <w:sz w:val="24"/>
                <w:szCs w:val="24"/>
              </w:rPr>
              <w:t>2043@uo.kaluga.ru</w:t>
            </w:r>
          </w:p>
        </w:tc>
      </w:tr>
      <w:tr w:rsidR="00D8275D" w:rsidRPr="005B27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5B2778" w:rsidRDefault="005B2778">
            <w:pPr>
              <w:rPr>
                <w:lang w:val="ru-RU"/>
              </w:rPr>
            </w:pPr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образование «Город Калуга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8275D" w:rsidRPr="005B27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778" w:rsidRPr="005B2778" w:rsidRDefault="004F4AA9" w:rsidP="005B2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.2015 № 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778"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40Л01 № 0001364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744C7F" w:rsidRDefault="00BF58B6">
            <w:r w:rsidRPr="00744C7F">
              <w:rPr>
                <w:rFonts w:hAnsi="Times New Roman" w:cs="Times New Roman"/>
                <w:sz w:val="24"/>
                <w:szCs w:val="24"/>
              </w:rPr>
              <w:t xml:space="preserve">40А01 № 0000061 </w:t>
            </w:r>
            <w:proofErr w:type="spellStart"/>
            <w:r w:rsidRPr="00744C7F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744C7F">
              <w:rPr>
                <w:rFonts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744C7F">
              <w:rPr>
                <w:rFonts w:hAnsi="Times New Roman" w:cs="Times New Roman"/>
                <w:sz w:val="24"/>
                <w:szCs w:val="24"/>
              </w:rPr>
              <w:t>апреля</w:t>
            </w:r>
            <w:proofErr w:type="spellEnd"/>
            <w:r w:rsidRPr="00744C7F">
              <w:rPr>
                <w:rFonts w:hAnsi="Times New Roman" w:cs="Times New Roman"/>
                <w:sz w:val="24"/>
                <w:szCs w:val="24"/>
              </w:rPr>
              <w:t xml:space="preserve"> 2013 </w:t>
            </w:r>
            <w:proofErr w:type="spellStart"/>
            <w:r w:rsidRPr="00744C7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FF1E22" w:rsidRDefault="00FF1E22" w:rsidP="00BF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E22">
        <w:rPr>
          <w:rFonts w:hAnsi="Times New Roman" w:cs="Times New Roman"/>
          <w:color w:val="000000"/>
          <w:sz w:val="24"/>
          <w:szCs w:val="24"/>
          <w:lang w:val="ru-RU"/>
        </w:rPr>
        <w:t>Микрорайон, зарегистрированный за образовательным учреждением: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Городок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с. Козлово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Николо-Лапиносово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Орешково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с. Росва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Сокорево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. Спас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Угра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Яглово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ЖБД 3 187-189.</w:t>
      </w:r>
    </w:p>
    <w:p w:rsidR="00BF58B6" w:rsidRPr="00BF58B6" w:rsidRDefault="00BF58B6" w:rsidP="00BF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 43 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4F4AA9">
        <w:rPr>
          <w:rFonts w:hAnsi="Times New Roman" w:cs="Times New Roman"/>
          <w:color w:val="000000"/>
          <w:sz w:val="24"/>
          <w:szCs w:val="24"/>
        </w:rPr>
        <w:t> 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— Школа) расположена </w:t>
      </w:r>
      <w:proofErr w:type="gramStart"/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4F4AA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 Росва г. Калуги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>Микрорайон школы характеризуется отдаленностью, территориальной разобщенностью и неразвитостью инфраструктуры. Большинство семей обучающихся проживают в</w:t>
      </w:r>
      <w:r w:rsidRPr="00BF58B6">
        <w:rPr>
          <w:rFonts w:hAnsi="Times New Roman" w:cs="Times New Roman"/>
          <w:color w:val="000000"/>
          <w:sz w:val="24"/>
          <w:szCs w:val="24"/>
        </w:rPr>
        <w:t> 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>близлежащих поселках.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>Подвоз учащихся осуществляется государственным 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>нным учреждением Калужской области «Школьный автобус»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подвоз учащихся к месту учебы и обратно осуществлялся 4 рейсами. Всего подвозом охвачено – 84 ребенка 1-11 классов. 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BF58B6" w:rsidRPr="004F4AA9" w:rsidRDefault="00BF58B6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 xml:space="preserve">Самообследование муниципального бюджетного общеобразовательного учреждения «Средняя общеобразовательная школа №43»  города Калуги (далее – МБОУ «Средняя 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общеобразовательная  школа №43»г. Калуги) проводилось в соответствии с приказами Министерства образования и науки РФ от 14.06.2013 №462 «Об утверждении  Порядка проведения самообследования образовательной организации» и от 10.12.2013 №1324 «Об утверждении показателей деятельности образовательной организации, подлежащей самообследованию», положением о проведении самообследования образовательным учреждением, утвержденным 29.05.2014 приказ</w:t>
      </w:r>
      <w:proofErr w:type="gramEnd"/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 xml:space="preserve"> №16.01.08-од.</w:t>
      </w:r>
    </w:p>
    <w:p w:rsidR="00D8275D" w:rsidRPr="004F4AA9" w:rsidRDefault="004F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8275D" w:rsidRPr="004F4AA9" w:rsidRDefault="004F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BF58B6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  <w:proofErr w:type="gramEnd"/>
    </w:p>
    <w:p w:rsidR="00D8275D" w:rsidRPr="00BF58B6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D8275D" w:rsidRPr="004F4AA9" w:rsidRDefault="004F4AA9" w:rsidP="004F4A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D8275D" w:rsidRPr="004F4AA9" w:rsidRDefault="004F4AA9" w:rsidP="004F4A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D8275D" w:rsidRPr="004F4AA9" w:rsidRDefault="004F4AA9" w:rsidP="004F4A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D8275D" w:rsidRDefault="004F4AA9" w:rsidP="004F4A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275D" w:rsidRDefault="004F4AA9" w:rsidP="004F4A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275D" w:rsidRDefault="004F4AA9" w:rsidP="004F4AA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FF1E22" w:rsidRDefault="00BF58B6" w:rsidP="00FF1E22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>
        <w:rPr>
          <w:color w:val="000000"/>
          <w:lang w:val="ru-RU"/>
        </w:rPr>
        <w:t xml:space="preserve">Для эффективного внедрения ФОП в образовательный процесс </w:t>
      </w:r>
      <w:r w:rsidR="00FF1E22">
        <w:rPr>
          <w:rFonts w:eastAsia="Times New Roman"/>
          <w:lang w:val="ru-RU" w:eastAsia="ru-RU"/>
        </w:rPr>
        <w:t>были</w:t>
      </w:r>
      <w:r w:rsidRPr="00BF58B6">
        <w:rPr>
          <w:rFonts w:eastAsia="Times New Roman"/>
          <w:lang w:val="ru-RU" w:eastAsia="ru-RU"/>
        </w:rPr>
        <w:t xml:space="preserve"> скорректирова</w:t>
      </w:r>
      <w:r w:rsidR="00FF1E22">
        <w:rPr>
          <w:rFonts w:eastAsia="Times New Roman"/>
          <w:lang w:val="ru-RU" w:eastAsia="ru-RU"/>
        </w:rPr>
        <w:t>ны</w:t>
      </w:r>
      <w:r w:rsidRPr="00BF58B6">
        <w:rPr>
          <w:rFonts w:eastAsia="Times New Roman"/>
          <w:lang w:val="ru-RU" w:eastAsia="ru-RU"/>
        </w:rPr>
        <w:t xml:space="preserve"> локальные акты – положения о рабочих программах, внеурочной деятельности, текущем контроле и промежуточной аттестации</w:t>
      </w:r>
      <w:r w:rsidR="00FF1E22">
        <w:rPr>
          <w:rFonts w:eastAsia="Times New Roman"/>
          <w:lang w:val="ru-RU" w:eastAsia="ru-RU"/>
        </w:rPr>
        <w:t xml:space="preserve">. Все педагоги Школы </w:t>
      </w:r>
      <w:r w:rsidRPr="00BF58B6">
        <w:rPr>
          <w:rFonts w:eastAsia="Times New Roman"/>
          <w:lang w:val="ru-RU" w:eastAsia="ru-RU"/>
        </w:rPr>
        <w:t xml:space="preserve">прошли </w:t>
      </w:r>
      <w:proofErr w:type="gramStart"/>
      <w:r w:rsidRPr="00BF58B6">
        <w:rPr>
          <w:rFonts w:eastAsia="Times New Roman"/>
          <w:lang w:val="ru-RU" w:eastAsia="ru-RU"/>
        </w:rPr>
        <w:t xml:space="preserve">обучение </w:t>
      </w:r>
      <w:r w:rsidR="00FF1E22">
        <w:rPr>
          <w:rFonts w:eastAsia="Times New Roman"/>
          <w:lang w:val="ru-RU" w:eastAsia="ru-RU"/>
        </w:rPr>
        <w:t xml:space="preserve">по </w:t>
      </w:r>
      <w:r w:rsidRPr="00BF58B6">
        <w:rPr>
          <w:rFonts w:eastAsia="Times New Roman"/>
          <w:lang w:val="ru-RU" w:eastAsia="ru-RU"/>
        </w:rPr>
        <w:t>применению</w:t>
      </w:r>
      <w:proofErr w:type="gramEnd"/>
      <w:r w:rsidRPr="00BF58B6">
        <w:rPr>
          <w:rFonts w:eastAsia="Times New Roman"/>
          <w:lang w:val="ru-RU" w:eastAsia="ru-RU"/>
        </w:rPr>
        <w:t xml:space="preserve"> федеральных программ</w:t>
      </w:r>
      <w:r w:rsidR="00FF1E22">
        <w:rPr>
          <w:rFonts w:eastAsia="Times New Roman"/>
          <w:lang w:val="ru-RU" w:eastAsia="ru-RU"/>
        </w:rPr>
        <w:t xml:space="preserve"> в работе</w:t>
      </w:r>
      <w:r w:rsidRPr="00BF58B6">
        <w:rPr>
          <w:rFonts w:eastAsia="Times New Roman"/>
          <w:lang w:val="ru-RU" w:eastAsia="ru-RU"/>
        </w:rPr>
        <w:t>.</w:t>
      </w:r>
    </w:p>
    <w:p w:rsidR="00FF1E22" w:rsidRDefault="00FF1E22" w:rsidP="00FF1E22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064A78">
        <w:rPr>
          <w:rFonts w:eastAsia="Calibri"/>
          <w:lang w:val="ru-RU"/>
        </w:rPr>
        <w:t xml:space="preserve">Образовательный процесс осуществляется высокопрофессиональным коллективом в условиях тесного метапредметного и </w:t>
      </w:r>
      <w:proofErr w:type="spellStart"/>
      <w:r w:rsidRPr="00064A78">
        <w:rPr>
          <w:rFonts w:eastAsia="Calibri"/>
          <w:lang w:val="ru-RU"/>
        </w:rPr>
        <w:t>межпредметного</w:t>
      </w:r>
      <w:proofErr w:type="spellEnd"/>
      <w:r w:rsidRPr="00064A78">
        <w:rPr>
          <w:rFonts w:eastAsia="Calibri"/>
          <w:lang w:val="ru-RU"/>
        </w:rPr>
        <w:t xml:space="preserve"> взаимодействия, а также на базе развитой системы социального партнёрства и сетевого сотрудничества</w:t>
      </w:r>
      <w:r>
        <w:rPr>
          <w:rFonts w:eastAsia="Calibri"/>
          <w:lang w:val="ru-RU"/>
        </w:rPr>
        <w:t>.</w:t>
      </w:r>
    </w:p>
    <w:p w:rsidR="00D8275D" w:rsidRDefault="004F4AA9" w:rsidP="00FF1E22">
      <w:pPr>
        <w:pStyle w:val="a5"/>
        <w:spacing w:line="276" w:lineRule="auto"/>
        <w:jc w:val="both"/>
        <w:rPr>
          <w:color w:val="000000"/>
          <w:lang w:val="ru-RU"/>
        </w:rPr>
      </w:pPr>
      <w:r w:rsidRPr="004F4AA9">
        <w:rPr>
          <w:color w:val="000000"/>
          <w:lang w:val="ru-RU"/>
        </w:rPr>
        <w:t>Анализ текущих достижений показал результаты, сопоставимые с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>результатами прошлого и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>позапрошлого годов. Учителя отмечают, что им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 xml:space="preserve">стало проще оформлять </w:t>
      </w:r>
      <w:r w:rsidRPr="004F4AA9">
        <w:rPr>
          <w:color w:val="000000"/>
          <w:lang w:val="ru-RU"/>
        </w:rPr>
        <w:lastRenderedPageBreak/>
        <w:t>методическую документацию с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>использованием различных частей ФОП и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>дополнительных методических документов от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>Минпросвещения.</w:t>
      </w:r>
    </w:p>
    <w:p w:rsidR="008E2173" w:rsidRDefault="008E2173" w:rsidP="008E2173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8E2173">
        <w:rPr>
          <w:rFonts w:eastAsia="Times New Roman"/>
          <w:lang w:val="ru-RU" w:eastAsia="ru-RU"/>
        </w:rPr>
        <w:t>В ноябре 2022 года была проведена работа по внедрению цифровой образовательной платформы ФГИС «Моя школа». Организованы обучающи</w:t>
      </w:r>
      <w:r w:rsidR="00191F82">
        <w:rPr>
          <w:rFonts w:eastAsia="Times New Roman"/>
          <w:lang w:val="ru-RU" w:eastAsia="ru-RU"/>
        </w:rPr>
        <w:t>е</w:t>
      </w:r>
      <w:r w:rsidRPr="008E2173">
        <w:rPr>
          <w:rFonts w:eastAsia="Times New Roman"/>
          <w:lang w:val="ru-RU" w:eastAsia="ru-RU"/>
        </w:rPr>
        <w:t xml:space="preserve"> семинар</w:t>
      </w:r>
      <w:r w:rsidR="00191F82">
        <w:rPr>
          <w:rFonts w:eastAsia="Times New Roman"/>
          <w:lang w:val="ru-RU" w:eastAsia="ru-RU"/>
        </w:rPr>
        <w:t>ы</w:t>
      </w:r>
      <w:r w:rsidRPr="008E2173">
        <w:rPr>
          <w:rFonts w:eastAsia="Times New Roman"/>
          <w:lang w:val="ru-RU" w:eastAsia="ru-RU"/>
        </w:rPr>
        <w:t xml:space="preserve">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191F82" w:rsidRPr="00191F82" w:rsidRDefault="00191F82" w:rsidP="00191F82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В рамках работы в ФГИС «Моя школа» педагогические работники Школы:</w:t>
      </w:r>
    </w:p>
    <w:p w:rsidR="00191F82" w:rsidRPr="00191F82" w:rsidRDefault="00191F82" w:rsidP="00191F82">
      <w:pPr>
        <w:pStyle w:val="a5"/>
        <w:spacing w:before="0" w:beforeAutospacing="0" w:after="0" w:afterAutospacing="0"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•</w:t>
      </w:r>
      <w:r w:rsidRPr="00191F82">
        <w:rPr>
          <w:rFonts w:eastAsia="Times New Roman"/>
          <w:lang w:val="ru-RU" w:eastAsia="ru-RU"/>
        </w:rPr>
        <w:tab/>
        <w:t>используют сервисы электронных журналов и дневников — с доступом для учителей, родителей и учеников;</w:t>
      </w:r>
    </w:p>
    <w:p w:rsidR="00191F82" w:rsidRPr="00191F82" w:rsidRDefault="00191F82" w:rsidP="00191F82">
      <w:pPr>
        <w:pStyle w:val="a5"/>
        <w:spacing w:before="0" w:beforeAutospacing="0" w:after="0" w:afterAutospacing="0" w:line="276" w:lineRule="auto"/>
        <w:jc w:val="both"/>
        <w:rPr>
          <w:rFonts w:eastAsia="Times New Roman"/>
          <w:lang w:val="ru-RU" w:eastAsia="ru-RU"/>
        </w:rPr>
      </w:pPr>
      <w:proofErr w:type="gramStart"/>
      <w:r w:rsidRPr="00191F82">
        <w:rPr>
          <w:rFonts w:eastAsia="Times New Roman"/>
          <w:lang w:val="ru-RU" w:eastAsia="ru-RU"/>
        </w:rPr>
        <w:t>•</w:t>
      </w:r>
      <w:r w:rsidRPr="00191F82">
        <w:rPr>
          <w:rFonts w:eastAsia="Times New Roman"/>
          <w:lang w:val="ru-RU" w:eastAsia="ru-RU"/>
        </w:rPr>
        <w:tab/>
        <w:t xml:space="preserve">пользуются библиотекой цифрового образовательного </w:t>
      </w:r>
      <w:proofErr w:type="spellStart"/>
      <w:r w:rsidRPr="00191F82">
        <w:rPr>
          <w:rFonts w:eastAsia="Times New Roman"/>
          <w:lang w:val="ru-RU" w:eastAsia="ru-RU"/>
        </w:rPr>
        <w:t>контента</w:t>
      </w:r>
      <w:proofErr w:type="spellEnd"/>
      <w:r w:rsidRPr="00191F82">
        <w:rPr>
          <w:rFonts w:eastAsia="Times New Roman"/>
          <w:lang w:val="ru-RU" w:eastAsia="ru-RU"/>
        </w:rPr>
        <w:t>, в том числе презентациями, текстовыми документами, таблицами для образовательного процесса и совместной работы пользователей системы;</w:t>
      </w:r>
      <w:proofErr w:type="gramEnd"/>
    </w:p>
    <w:p w:rsidR="00191F82" w:rsidRPr="00191F82" w:rsidRDefault="00191F82" w:rsidP="00191F82">
      <w:pPr>
        <w:pStyle w:val="a5"/>
        <w:spacing w:before="0" w:beforeAutospacing="0" w:after="0" w:afterAutospacing="0"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•</w:t>
      </w:r>
      <w:r w:rsidRPr="00191F82">
        <w:rPr>
          <w:rFonts w:eastAsia="Times New Roman"/>
          <w:lang w:val="ru-RU" w:eastAsia="ru-RU"/>
        </w:rPr>
        <w:tab/>
        <w:t xml:space="preserve">организуют персональную и групповую </w:t>
      </w:r>
      <w:proofErr w:type="spellStart"/>
      <w:r w:rsidRPr="00191F82">
        <w:rPr>
          <w:rFonts w:eastAsia="Times New Roman"/>
          <w:lang w:val="ru-RU" w:eastAsia="ru-RU"/>
        </w:rPr>
        <w:t>онлайн-коммуникацию</w:t>
      </w:r>
      <w:proofErr w:type="spellEnd"/>
      <w:r w:rsidRPr="00191F82">
        <w:rPr>
          <w:rFonts w:eastAsia="Times New Roman"/>
          <w:lang w:val="ru-RU" w:eastAsia="ru-RU"/>
        </w:rPr>
        <w:t xml:space="preserve"> пользователей, включая чаты и видеоконференции, в т. ч. посредством иных информационных систем;</w:t>
      </w:r>
    </w:p>
    <w:p w:rsidR="00191F82" w:rsidRPr="00191F82" w:rsidRDefault="00191F82" w:rsidP="00191F82">
      <w:pPr>
        <w:pStyle w:val="a5"/>
        <w:spacing w:before="0" w:beforeAutospacing="0" w:after="0" w:afterAutospacing="0"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•</w:t>
      </w:r>
      <w:r w:rsidRPr="00191F82">
        <w:rPr>
          <w:rFonts w:eastAsia="Times New Roman"/>
          <w:lang w:val="ru-RU" w:eastAsia="ru-RU"/>
        </w:rPr>
        <w:tab/>
        <w:t>разрабатывают КИМ, ключи правильных ответов, критерии проверки диагностических работ, проводят такие работы и экспертизу развернутых ответов;</w:t>
      </w:r>
    </w:p>
    <w:p w:rsidR="00191F82" w:rsidRPr="00191F82" w:rsidRDefault="00191F82" w:rsidP="00191F82">
      <w:pPr>
        <w:pStyle w:val="a5"/>
        <w:spacing w:before="0" w:beforeAutospacing="0" w:after="0" w:afterAutospacing="0"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•</w:t>
      </w:r>
      <w:r w:rsidRPr="00191F82">
        <w:rPr>
          <w:rFonts w:eastAsia="Times New Roman"/>
          <w:lang w:val="ru-RU" w:eastAsia="ru-RU"/>
        </w:rPr>
        <w:tab/>
        <w:t xml:space="preserve">транслируют в классах цифровые образовательные решения с использованием средств отображения информации и </w:t>
      </w:r>
      <w:proofErr w:type="spellStart"/>
      <w:r w:rsidRPr="00191F82">
        <w:rPr>
          <w:rFonts w:eastAsia="Times New Roman"/>
          <w:lang w:val="ru-RU" w:eastAsia="ru-RU"/>
        </w:rPr>
        <w:t>мониторят</w:t>
      </w:r>
      <w:proofErr w:type="spellEnd"/>
      <w:r w:rsidRPr="00191F82">
        <w:rPr>
          <w:rFonts w:eastAsia="Times New Roman"/>
          <w:lang w:val="ru-RU" w:eastAsia="ru-RU"/>
        </w:rPr>
        <w:t xml:space="preserve"> их применение.</w:t>
      </w:r>
    </w:p>
    <w:p w:rsidR="00191F82" w:rsidRPr="008E2173" w:rsidRDefault="00191F82" w:rsidP="00191F82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 xml:space="preserve">Педагоги отмечают, что им стало проще планировать уроки и контролировать усвоение учебного материала учащимися, благодаря сервисам ФГИС «Моя школа». Мониторинг успеваемости показал, что с начала использования </w:t>
      </w:r>
      <w:proofErr w:type="spellStart"/>
      <w:r w:rsidRPr="00191F82">
        <w:rPr>
          <w:rFonts w:eastAsia="Times New Roman"/>
          <w:lang w:val="ru-RU" w:eastAsia="ru-RU"/>
        </w:rPr>
        <w:t>контента</w:t>
      </w:r>
      <w:proofErr w:type="spellEnd"/>
      <w:r w:rsidRPr="00191F82">
        <w:rPr>
          <w:rFonts w:eastAsia="Times New Roman"/>
          <w:lang w:val="ru-RU" w:eastAsia="ru-RU"/>
        </w:rPr>
        <w:t xml:space="preserve"> и сервисов ФГИС «Моя школа» </w:t>
      </w:r>
      <w:r>
        <w:rPr>
          <w:rFonts w:eastAsia="Times New Roman"/>
          <w:lang w:val="ru-RU" w:eastAsia="ru-RU"/>
        </w:rPr>
        <w:t xml:space="preserve">возросла </w:t>
      </w:r>
      <w:r w:rsidRPr="00191F82">
        <w:rPr>
          <w:rFonts w:eastAsia="Times New Roman"/>
          <w:lang w:val="ru-RU" w:eastAsia="ru-RU"/>
        </w:rPr>
        <w:t>успеваемость учеников 10-11-х классов. В остальных классах средний уровень успеваемости остался прежним.</w:t>
      </w:r>
    </w:p>
    <w:p w:rsidR="008E2173" w:rsidRPr="008E2173" w:rsidRDefault="008E2173" w:rsidP="008E2173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8E2173">
        <w:rPr>
          <w:rFonts w:eastAsia="Times New Roman"/>
          <w:lang w:val="ru-RU" w:eastAsia="ru-RU"/>
        </w:rPr>
        <w:t>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8E2173" w:rsidRPr="00FF1E22" w:rsidRDefault="008E2173" w:rsidP="008E2173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8E2173">
        <w:rPr>
          <w:rFonts w:eastAsia="Times New Roman"/>
          <w:lang w:val="ru-RU" w:eastAsia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графику, утвержденному 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F1E22" w:rsidRPr="0021209E" w:rsidRDefault="00FF1E22" w:rsidP="00FF1E2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 w:rsidRPr="0021209E">
        <w:rPr>
          <w:rFonts w:eastAsia="Calibri"/>
          <w:sz w:val="24"/>
          <w:szCs w:val="24"/>
          <w:lang w:val="ru-RU"/>
        </w:rPr>
        <w:t xml:space="preserve">Образовательное учреждение обеспечивает выполнение гигиенических требований к режиму образовательного процесса, установленных </w:t>
      </w:r>
      <w:r w:rsidRPr="0018446D">
        <w:rPr>
          <w:color w:val="000000"/>
          <w:sz w:val="24"/>
          <w:szCs w:val="24"/>
          <w:lang w:val="ru-RU"/>
        </w:rPr>
        <w:t>СП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молодежи»</w:t>
      </w:r>
      <w:r>
        <w:rPr>
          <w:rFonts w:eastAsia="Calibri"/>
          <w:sz w:val="24"/>
          <w:szCs w:val="24"/>
          <w:lang w:val="ru-RU"/>
        </w:rPr>
        <w:t>.</w:t>
      </w:r>
    </w:p>
    <w:p w:rsidR="00FF1E22" w:rsidRPr="00FF1E22" w:rsidRDefault="00FF1E22" w:rsidP="00FF1E2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 w:rsidRPr="0021209E">
        <w:rPr>
          <w:rFonts w:eastAsia="Calibri"/>
          <w:sz w:val="24"/>
          <w:szCs w:val="24"/>
          <w:lang w:val="ru-RU"/>
        </w:rPr>
        <w:t xml:space="preserve">Максимальная аудиторная нагрузка учащихся соответствует нормативным </w:t>
      </w:r>
      <w:r>
        <w:rPr>
          <w:color w:val="000000"/>
          <w:sz w:val="24"/>
          <w:szCs w:val="24"/>
          <w:lang w:val="ru-RU"/>
        </w:rPr>
        <w:t>требованиям</w:t>
      </w:r>
      <w:r w:rsidRPr="0018446D">
        <w:rPr>
          <w:color w:val="000000"/>
          <w:sz w:val="24"/>
          <w:szCs w:val="24"/>
          <w:lang w:val="ru-RU"/>
        </w:rPr>
        <w:t xml:space="preserve"> СП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молодежи»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стаж педагогической работы </w:t>
      </w:r>
      <w:r w:rsidR="00FF1E2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D8275D" w:rsidRPr="004F4AA9" w:rsidRDefault="004F4AA9" w:rsidP="004F4A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D8275D" w:rsidRPr="004F4AA9" w:rsidRDefault="004F4AA9" w:rsidP="004F4AA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spellStart"/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spellEnd"/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D8275D" w:rsidRPr="004F4AA9" w:rsidRDefault="004F4AA9" w:rsidP="0078575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4F4AA9">
        <w:rPr>
          <w:lang w:val="ru-RU"/>
        </w:rPr>
        <w:br/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4F4AA9">
        <w:rPr>
          <w:lang w:val="ru-RU"/>
        </w:rPr>
        <w:br/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191F82" w:rsidRPr="00191F82" w:rsidRDefault="00191F82" w:rsidP="00191F82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реализуется в единстве учебной и воспитательной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основным направлениям воспитания в соответствии с ФГОС: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гражданское воспитание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патриотическое воспитание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духовно-нравственное воспитание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эстетическое воспитание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физическое воспитание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формирование культуры здорового образа жизни и эмоционального благополучия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трудовое воспитание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экологическое воспитание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ценности научного познания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E66F2" w:rsidRPr="00191F82" w:rsidRDefault="007E66F2" w:rsidP="007E66F2">
      <w:pPr>
        <w:widowControl w:val="0"/>
        <w:tabs>
          <w:tab w:val="left" w:pos="98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основных направлений программы осуществлялась через организацию общешкольных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классные часы и беседы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работу кружков и спортивных секций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спортивных соревнований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работу летнего лагеря оздоровительной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участие в мероприятиях муниципального, регионального и всероссийского уровней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деятельность военно-патриотического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бъединения Школы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имени Героя Советского Союза А.Е.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>Голубова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85751" w:rsidRDefault="00191F82" w:rsidP="00191F82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реализация программы воспитания предполагает формирование достаточно высокой духовной атмосферы школы, творческой и нравственной личности педагога и ребенка.</w:t>
      </w:r>
    </w:p>
    <w:p w:rsidR="00785751" w:rsidRPr="001A4A8B" w:rsidRDefault="00191F82" w:rsidP="0078575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85751" w:rsidRPr="001A4A8B">
        <w:rPr>
          <w:rFonts w:ascii="Times New Roman" w:eastAsia="Calibri" w:hAnsi="Times New Roman" w:cs="Times New Roman"/>
          <w:lang w:val="ru-RU"/>
        </w:rPr>
        <w:t>Вся воспитательная работа в 2023 году строилась в рамках модульной структуры</w:t>
      </w:r>
      <w:r w:rsidR="00785751">
        <w:rPr>
          <w:rFonts w:ascii="Times New Roman" w:eastAsia="Calibri" w:hAnsi="Times New Roman" w:cs="Times New Roman"/>
          <w:lang w:val="ru-RU"/>
        </w:rPr>
        <w:t>: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Модуль «Урочная деятельность»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Модуль. «Внеурочной деятельности»</w:t>
      </w:r>
    </w:p>
    <w:p w:rsidR="00785751" w:rsidRPr="001A4A8B" w:rsidRDefault="00785751" w:rsidP="00785751">
      <w:pPr>
        <w:tabs>
          <w:tab w:val="left" w:pos="1932"/>
        </w:tabs>
        <w:spacing w:after="0"/>
        <w:ind w:left="708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A4A8B">
        <w:rPr>
          <w:rFonts w:ascii="Times New Roman" w:eastAsia="Times New Roman" w:hAnsi="Times New Roman" w:cs="Times New Roman"/>
          <w:bCs/>
          <w:lang w:eastAsia="ru-RU"/>
        </w:rPr>
        <w:t>Модуль «Классное руководство»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Calibri" w:hAnsi="Times New Roman" w:cs="Times New Roman"/>
          <w:lang w:val="ru-RU" w:eastAsia="ru-RU"/>
        </w:rPr>
      </w:pPr>
      <w:r w:rsidRPr="001A4A8B">
        <w:rPr>
          <w:rFonts w:ascii="Times New Roman" w:eastAsia="Calibri" w:hAnsi="Times New Roman" w:cs="Times New Roman"/>
          <w:lang w:val="ru-RU" w:eastAsia="ru-RU"/>
        </w:rPr>
        <w:t>Модуль «Основные школьные дела»</w:t>
      </w:r>
    </w:p>
    <w:p w:rsidR="00785751" w:rsidRPr="001A4A8B" w:rsidRDefault="00785751" w:rsidP="00785751">
      <w:pPr>
        <w:spacing w:after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bCs/>
          <w:lang w:val="ru-RU" w:eastAsia="ru-RU"/>
        </w:rPr>
        <w:t>Модуль «Внешкольные мероприятия»</w:t>
      </w:r>
    </w:p>
    <w:p w:rsidR="00785751" w:rsidRPr="001A4A8B" w:rsidRDefault="00785751" w:rsidP="00785751">
      <w:pPr>
        <w:spacing w:after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Модуль «Организация предметно-эстетической среды»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Calibri" w:hAnsi="Times New Roman" w:cs="Times New Roman"/>
          <w:lang w:val="ru-RU" w:eastAsia="ru-RU"/>
        </w:rPr>
      </w:pPr>
      <w:r w:rsidRPr="001A4A8B">
        <w:rPr>
          <w:rFonts w:ascii="Times New Roman" w:eastAsia="Calibri" w:hAnsi="Times New Roman" w:cs="Times New Roman"/>
          <w:lang w:val="ru-RU" w:eastAsia="ru-RU"/>
        </w:rPr>
        <w:t>Модуль «Взаимосвязь с родителями (законными представителями)»</w:t>
      </w:r>
    </w:p>
    <w:p w:rsidR="00785751" w:rsidRPr="001A4A8B" w:rsidRDefault="00785751" w:rsidP="00785751">
      <w:pPr>
        <w:spacing w:after="0"/>
        <w:ind w:left="708"/>
        <w:outlineLvl w:val="0"/>
        <w:rPr>
          <w:rFonts w:ascii="Times New Roman" w:eastAsia="Times New Roman" w:hAnsi="Times New Roman" w:cs="Times New Roman"/>
          <w:bCs/>
          <w:lang w:val="ru-RU" w:eastAsia="ru-RU"/>
        </w:rPr>
      </w:pPr>
      <w:r w:rsidRPr="001A4A8B">
        <w:rPr>
          <w:rFonts w:ascii="Times New Roman" w:eastAsia="Times New Roman" w:hAnsi="Times New Roman" w:cs="Times New Roman"/>
          <w:bCs/>
          <w:lang w:val="ru-RU" w:eastAsia="ru-RU"/>
        </w:rPr>
        <w:t>Модуль «Самоуправление»</w:t>
      </w:r>
    </w:p>
    <w:p w:rsidR="00785751" w:rsidRPr="001A4A8B" w:rsidRDefault="00785751" w:rsidP="00785751">
      <w:pPr>
        <w:spacing w:after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lastRenderedPageBreak/>
        <w:t>Модуль «Профилактика и безопасность»</w:t>
      </w:r>
    </w:p>
    <w:p w:rsidR="00785751" w:rsidRPr="001A4A8B" w:rsidRDefault="00785751" w:rsidP="00785751">
      <w:pPr>
        <w:spacing w:after="0"/>
        <w:ind w:left="708"/>
        <w:rPr>
          <w:rFonts w:ascii="Times New Roman" w:eastAsia="Times New Roman" w:hAnsi="Times New Roman" w:cs="Times New Roman"/>
          <w:bCs/>
          <w:lang w:val="ru-RU" w:eastAsia="ru-RU"/>
        </w:rPr>
      </w:pPr>
      <w:r w:rsidRPr="001A4A8B">
        <w:rPr>
          <w:rFonts w:ascii="Times New Roman" w:eastAsia="Times New Roman" w:hAnsi="Times New Roman" w:cs="Times New Roman"/>
          <w:bCs/>
          <w:lang w:val="ru-RU" w:eastAsia="ru-RU"/>
        </w:rPr>
        <w:t>Модуль «Социальное партнерство»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Calibri" w:hAnsi="Times New Roman" w:cs="Times New Roman"/>
          <w:lang w:val="ru-RU" w:eastAsia="ru-RU"/>
        </w:rPr>
      </w:pPr>
      <w:r w:rsidRPr="001A4A8B">
        <w:rPr>
          <w:rFonts w:ascii="Times New Roman" w:eastAsia="Calibri" w:hAnsi="Times New Roman" w:cs="Times New Roman"/>
          <w:lang w:val="ru-RU" w:eastAsia="ru-RU"/>
        </w:rPr>
        <w:t>Модуль «Профориентация»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Calibri" w:hAnsi="Times New Roman" w:cs="Times New Roman"/>
          <w:lang w:val="ru-RU" w:eastAsia="ru-RU"/>
        </w:rPr>
      </w:pPr>
    </w:p>
    <w:p w:rsidR="00785751" w:rsidRPr="001A4A8B" w:rsidRDefault="00785751" w:rsidP="00785751">
      <w:pPr>
        <w:spacing w:after="0"/>
        <w:ind w:left="426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       Воспитательные события в </w:t>
      </w:r>
      <w:r w:rsidR="000301A5">
        <w:rPr>
          <w:rFonts w:ascii="Times New Roman" w:eastAsia="Calibri" w:hAnsi="Times New Roman" w:cs="Times New Roman"/>
          <w:lang w:val="ru-RU"/>
        </w:rPr>
        <w:t>ш</w:t>
      </w:r>
      <w:r w:rsidRPr="001A4A8B">
        <w:rPr>
          <w:rFonts w:ascii="Times New Roman" w:eastAsia="Calibri" w:hAnsi="Times New Roman" w:cs="Times New Roman"/>
          <w:lang w:val="ru-RU"/>
        </w:rPr>
        <w:t>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коллективные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школьные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дела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акции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праздники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соревнования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квизы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круглые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столы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мастер-классы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Уроки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Добра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.</w:t>
      </w:r>
    </w:p>
    <w:p w:rsidR="00785751" w:rsidRPr="001A4A8B" w:rsidRDefault="00785751" w:rsidP="00785751">
      <w:pPr>
        <w:widowControl w:val="0"/>
        <w:tabs>
          <w:tab w:val="left" w:pos="983"/>
        </w:tabs>
        <w:spacing w:after="0"/>
        <w:ind w:left="708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В школе особое внимание уделяется </w:t>
      </w:r>
      <w:proofErr w:type="spellStart"/>
      <w:r w:rsidRPr="001A4A8B">
        <w:rPr>
          <w:rFonts w:ascii="Times New Roman" w:eastAsia="Times New Roman" w:hAnsi="Times New Roman" w:cs="Times New Roman"/>
          <w:lang w:val="ru-RU" w:eastAsia="ru-RU"/>
        </w:rPr>
        <w:t>здоровьесберегающему</w:t>
      </w:r>
      <w:proofErr w:type="spell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направлению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ориентированному на формирование у учащихся навыков</w:t>
      </w:r>
      <w:r w:rsidRPr="001A4A8B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ЗОЖ.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В рамках реализации направления «</w:t>
      </w:r>
      <w:r w:rsidRPr="001A4A8B">
        <w:rPr>
          <w:rFonts w:ascii="Times New Roman" w:eastAsia="Calibri" w:hAnsi="Times New Roman" w:cs="Times New Roman"/>
          <w:lang w:val="ru-RU"/>
        </w:rPr>
        <w:t>физическое воспитание, формирование культуры здорового образа жизни и эмоционального благополучия» для учащихся были организованны следующие мероприятия</w:t>
      </w:r>
      <w:proofErr w:type="gramStart"/>
      <w:r w:rsidRPr="001A4A8B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Участие во Всероссийском дне бега «Кросс Нации».</w:t>
      </w:r>
    </w:p>
    <w:p w:rsidR="00785751" w:rsidRPr="00785751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Участие во Всероссийской лыжне «Лыжня России».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785751">
        <w:rPr>
          <w:rFonts w:ascii="Times New Roman" w:eastAsia="Calibri" w:hAnsi="Times New Roman" w:cs="Times New Roman"/>
          <w:lang w:val="ru-RU"/>
        </w:rPr>
        <w:t>Участие в Школьной спортивной лиге.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Городская акция агитбригад «За здоровый образ жизни».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A4A8B">
        <w:rPr>
          <w:rFonts w:ascii="Times New Roman" w:eastAsia="Calibri" w:hAnsi="Times New Roman" w:cs="Times New Roman"/>
        </w:rPr>
        <w:t>Городской</w:t>
      </w:r>
      <w:proofErr w:type="spellEnd"/>
      <w:r w:rsidRPr="001A4A8B">
        <w:rPr>
          <w:rFonts w:ascii="Times New Roman" w:eastAsia="Calibri" w:hAnsi="Times New Roman" w:cs="Times New Roman"/>
        </w:rPr>
        <w:t xml:space="preserve"> </w:t>
      </w:r>
      <w:proofErr w:type="spellStart"/>
      <w:r w:rsidRPr="001A4A8B">
        <w:rPr>
          <w:rFonts w:ascii="Times New Roman" w:eastAsia="Calibri" w:hAnsi="Times New Roman" w:cs="Times New Roman"/>
        </w:rPr>
        <w:t>конкурс</w:t>
      </w:r>
      <w:proofErr w:type="spellEnd"/>
      <w:r w:rsidRPr="001A4A8B">
        <w:rPr>
          <w:rFonts w:ascii="Times New Roman" w:eastAsia="Calibri" w:hAnsi="Times New Roman" w:cs="Times New Roman"/>
        </w:rPr>
        <w:t xml:space="preserve"> «</w:t>
      </w:r>
      <w:proofErr w:type="spellStart"/>
      <w:r w:rsidRPr="001A4A8B">
        <w:rPr>
          <w:rFonts w:ascii="Times New Roman" w:eastAsia="Calibri" w:hAnsi="Times New Roman" w:cs="Times New Roman"/>
        </w:rPr>
        <w:t>Заснежило</w:t>
      </w:r>
      <w:proofErr w:type="spellEnd"/>
      <w:r w:rsidRPr="001A4A8B">
        <w:rPr>
          <w:rFonts w:ascii="Times New Roman" w:eastAsia="Calibri" w:hAnsi="Times New Roman" w:cs="Times New Roman"/>
        </w:rPr>
        <w:t>».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Общешкольные соревнования по футболу, волейболу.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A4A8B">
        <w:rPr>
          <w:rFonts w:ascii="Times New Roman" w:eastAsia="Calibri" w:hAnsi="Times New Roman" w:cs="Times New Roman"/>
        </w:rPr>
        <w:t>Неделя</w:t>
      </w:r>
      <w:proofErr w:type="spellEnd"/>
      <w:r w:rsidRPr="001A4A8B">
        <w:rPr>
          <w:rFonts w:ascii="Times New Roman" w:eastAsia="Calibri" w:hAnsi="Times New Roman" w:cs="Times New Roman"/>
        </w:rPr>
        <w:t xml:space="preserve"> </w:t>
      </w:r>
      <w:proofErr w:type="spellStart"/>
      <w:r w:rsidRPr="001A4A8B">
        <w:rPr>
          <w:rFonts w:ascii="Times New Roman" w:eastAsia="Calibri" w:hAnsi="Times New Roman" w:cs="Times New Roman"/>
        </w:rPr>
        <w:t>здоровья</w:t>
      </w:r>
      <w:proofErr w:type="spellEnd"/>
      <w:r w:rsidRPr="001A4A8B">
        <w:rPr>
          <w:rFonts w:ascii="Times New Roman" w:eastAsia="Calibri" w:hAnsi="Times New Roman" w:cs="Times New Roman"/>
        </w:rPr>
        <w:t>.</w:t>
      </w:r>
    </w:p>
    <w:p w:rsidR="00785751" w:rsidRPr="001A4A8B" w:rsidRDefault="00785751" w:rsidP="00785751">
      <w:pPr>
        <w:spacing w:after="0"/>
        <w:ind w:left="708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                     С целью формирования у обучающихся негативного отношения к потреблению </w:t>
      </w:r>
      <w:r w:rsidRPr="001A4A8B">
        <w:rPr>
          <w:rFonts w:ascii="Times New Roman" w:eastAsia="Calibri" w:hAnsi="Times New Roman" w:cs="Times New Roman"/>
          <w:b/>
          <w:u w:val="single"/>
          <w:lang w:val="ru-RU"/>
        </w:rPr>
        <w:t xml:space="preserve">наркотических веществ, алкоголя и </w:t>
      </w:r>
      <w:proofErr w:type="spellStart"/>
      <w:r w:rsidRPr="001A4A8B">
        <w:rPr>
          <w:rFonts w:ascii="Times New Roman" w:eastAsia="Calibri" w:hAnsi="Times New Roman" w:cs="Times New Roman"/>
          <w:b/>
          <w:u w:val="single"/>
          <w:lang w:val="ru-RU"/>
        </w:rPr>
        <w:t>табакокурения</w:t>
      </w:r>
      <w:proofErr w:type="spellEnd"/>
      <w:r w:rsidRPr="001A4A8B">
        <w:rPr>
          <w:rFonts w:ascii="Times New Roman" w:eastAsia="Calibri" w:hAnsi="Times New Roman" w:cs="Times New Roman"/>
          <w:lang w:val="ru-RU"/>
        </w:rPr>
        <w:t xml:space="preserve">   проведено ряд мероприятий: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A4A8B">
        <w:rPr>
          <w:rFonts w:ascii="Times New Roman" w:eastAsia="Calibri" w:hAnsi="Times New Roman" w:cs="Times New Roman"/>
        </w:rPr>
        <w:t>Проведение</w:t>
      </w:r>
      <w:proofErr w:type="spellEnd"/>
      <w:r w:rsidRPr="001A4A8B">
        <w:rPr>
          <w:rFonts w:ascii="Times New Roman" w:eastAsia="Calibri" w:hAnsi="Times New Roman" w:cs="Times New Roman"/>
        </w:rPr>
        <w:t xml:space="preserve"> </w:t>
      </w:r>
      <w:proofErr w:type="spellStart"/>
      <w:r w:rsidRPr="001A4A8B">
        <w:rPr>
          <w:rFonts w:ascii="Times New Roman" w:eastAsia="Calibri" w:hAnsi="Times New Roman" w:cs="Times New Roman"/>
        </w:rPr>
        <w:t>социально-психологического</w:t>
      </w:r>
      <w:proofErr w:type="spellEnd"/>
      <w:r w:rsidRPr="001A4A8B">
        <w:rPr>
          <w:rFonts w:ascii="Times New Roman" w:eastAsia="Calibri" w:hAnsi="Times New Roman" w:cs="Times New Roman"/>
        </w:rPr>
        <w:t xml:space="preserve"> </w:t>
      </w:r>
      <w:proofErr w:type="spellStart"/>
      <w:r w:rsidRPr="001A4A8B">
        <w:rPr>
          <w:rFonts w:ascii="Times New Roman" w:eastAsia="Calibri" w:hAnsi="Times New Roman" w:cs="Times New Roman"/>
        </w:rPr>
        <w:t>тестирования</w:t>
      </w:r>
      <w:proofErr w:type="spellEnd"/>
      <w:r w:rsidRPr="001A4A8B">
        <w:rPr>
          <w:rFonts w:ascii="Times New Roman" w:eastAsia="Calibri" w:hAnsi="Times New Roman" w:cs="Times New Roman"/>
        </w:rPr>
        <w:t>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выявление безнадзорных детей, уточнение банка данных детей с деструктивным поведением;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составление и заполнение социального паспорта школы;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A4A8B">
        <w:rPr>
          <w:rFonts w:ascii="Times New Roman" w:eastAsia="Calibri" w:hAnsi="Times New Roman" w:cs="Times New Roman"/>
        </w:rPr>
        <w:t>составление</w:t>
      </w:r>
      <w:proofErr w:type="spellEnd"/>
      <w:r w:rsidRPr="001A4A8B">
        <w:rPr>
          <w:rFonts w:ascii="Times New Roman" w:eastAsia="Calibri" w:hAnsi="Times New Roman" w:cs="Times New Roman"/>
        </w:rPr>
        <w:t xml:space="preserve"> </w:t>
      </w:r>
      <w:proofErr w:type="spellStart"/>
      <w:r w:rsidRPr="001A4A8B">
        <w:rPr>
          <w:rFonts w:ascii="Times New Roman" w:eastAsia="Calibri" w:hAnsi="Times New Roman" w:cs="Times New Roman"/>
        </w:rPr>
        <w:t>индивидуальных</w:t>
      </w:r>
      <w:proofErr w:type="spellEnd"/>
      <w:r w:rsidRPr="001A4A8B">
        <w:rPr>
          <w:rFonts w:ascii="Times New Roman" w:eastAsia="Calibri" w:hAnsi="Times New Roman" w:cs="Times New Roman"/>
        </w:rPr>
        <w:t xml:space="preserve"> </w:t>
      </w:r>
      <w:proofErr w:type="spellStart"/>
      <w:r w:rsidRPr="001A4A8B">
        <w:rPr>
          <w:rFonts w:ascii="Times New Roman" w:eastAsia="Calibri" w:hAnsi="Times New Roman" w:cs="Times New Roman"/>
        </w:rPr>
        <w:t>психологических</w:t>
      </w:r>
      <w:proofErr w:type="spellEnd"/>
      <w:r w:rsidRPr="001A4A8B">
        <w:rPr>
          <w:rFonts w:ascii="Times New Roman" w:eastAsia="Calibri" w:hAnsi="Times New Roman" w:cs="Times New Roman"/>
        </w:rPr>
        <w:t xml:space="preserve"> </w:t>
      </w:r>
      <w:proofErr w:type="spellStart"/>
      <w:r w:rsidRPr="001A4A8B">
        <w:rPr>
          <w:rFonts w:ascii="Times New Roman" w:eastAsia="Calibri" w:hAnsi="Times New Roman" w:cs="Times New Roman"/>
        </w:rPr>
        <w:t>маршрутов</w:t>
      </w:r>
      <w:proofErr w:type="spellEnd"/>
      <w:r w:rsidRPr="001A4A8B">
        <w:rPr>
          <w:rFonts w:ascii="Times New Roman" w:eastAsia="Calibri" w:hAnsi="Times New Roman" w:cs="Times New Roman"/>
        </w:rPr>
        <w:t>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индивидуальная работа с </w:t>
      </w:r>
      <w:proofErr w:type="gramStart"/>
      <w:r w:rsidRPr="001A4A8B">
        <w:rPr>
          <w:rFonts w:ascii="Times New Roman" w:eastAsia="Calibri" w:hAnsi="Times New Roman" w:cs="Times New Roman"/>
          <w:lang w:val="ru-RU"/>
        </w:rPr>
        <w:t>обучающимися</w:t>
      </w:r>
      <w:proofErr w:type="gramEnd"/>
      <w:r w:rsidRPr="001A4A8B">
        <w:rPr>
          <w:rFonts w:ascii="Times New Roman" w:eastAsia="Calibri" w:hAnsi="Times New Roman" w:cs="Times New Roman"/>
          <w:lang w:val="ru-RU"/>
        </w:rPr>
        <w:t xml:space="preserve"> «группы риска»;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A4A8B">
        <w:rPr>
          <w:rFonts w:ascii="Times New Roman" w:eastAsia="Calibri" w:hAnsi="Times New Roman" w:cs="Times New Roman"/>
          <w:lang w:val="ru-RU"/>
        </w:rPr>
        <w:t>контроль за</w:t>
      </w:r>
      <w:proofErr w:type="gramEnd"/>
      <w:r w:rsidRPr="001A4A8B">
        <w:rPr>
          <w:rFonts w:ascii="Times New Roman" w:eastAsia="Calibri" w:hAnsi="Times New Roman" w:cs="Times New Roman"/>
          <w:lang w:val="ru-RU"/>
        </w:rPr>
        <w:t xml:space="preserve"> успеваемостью и посещаемостью;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A4A8B">
        <w:rPr>
          <w:rFonts w:ascii="Times New Roman" w:eastAsia="Calibri" w:hAnsi="Times New Roman" w:cs="Times New Roman"/>
        </w:rPr>
        <w:t>работа</w:t>
      </w:r>
      <w:proofErr w:type="spellEnd"/>
      <w:r w:rsidRPr="001A4A8B">
        <w:rPr>
          <w:rFonts w:ascii="Times New Roman" w:eastAsia="Calibri" w:hAnsi="Times New Roman" w:cs="Times New Roman"/>
        </w:rPr>
        <w:t xml:space="preserve"> </w:t>
      </w:r>
      <w:proofErr w:type="spellStart"/>
      <w:r w:rsidRPr="001A4A8B">
        <w:rPr>
          <w:rFonts w:ascii="Times New Roman" w:eastAsia="Calibri" w:hAnsi="Times New Roman" w:cs="Times New Roman"/>
        </w:rPr>
        <w:t>совета</w:t>
      </w:r>
      <w:proofErr w:type="spellEnd"/>
      <w:r w:rsidRPr="001A4A8B">
        <w:rPr>
          <w:rFonts w:ascii="Times New Roman" w:eastAsia="Calibri" w:hAnsi="Times New Roman" w:cs="Times New Roman"/>
        </w:rPr>
        <w:t xml:space="preserve"> </w:t>
      </w:r>
      <w:proofErr w:type="spellStart"/>
      <w:r w:rsidRPr="001A4A8B">
        <w:rPr>
          <w:rFonts w:ascii="Times New Roman" w:eastAsia="Calibri" w:hAnsi="Times New Roman" w:cs="Times New Roman"/>
        </w:rPr>
        <w:t>профилактики</w:t>
      </w:r>
      <w:proofErr w:type="spellEnd"/>
      <w:r w:rsidRPr="001A4A8B">
        <w:rPr>
          <w:rFonts w:ascii="Times New Roman" w:eastAsia="Calibri" w:hAnsi="Times New Roman" w:cs="Times New Roman"/>
        </w:rPr>
        <w:t>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A4A8B">
        <w:rPr>
          <w:rFonts w:ascii="Times New Roman" w:eastAsia="Calibri" w:hAnsi="Times New Roman" w:cs="Times New Roman"/>
        </w:rPr>
        <w:t>заседания</w:t>
      </w:r>
      <w:proofErr w:type="spellEnd"/>
      <w:r w:rsidRPr="001A4A8B">
        <w:rPr>
          <w:rFonts w:ascii="Times New Roman" w:eastAsia="Calibri" w:hAnsi="Times New Roman" w:cs="Times New Roman"/>
        </w:rPr>
        <w:t xml:space="preserve"> </w:t>
      </w:r>
      <w:proofErr w:type="spellStart"/>
      <w:r w:rsidRPr="001A4A8B">
        <w:rPr>
          <w:rFonts w:ascii="Times New Roman" w:eastAsia="Calibri" w:hAnsi="Times New Roman" w:cs="Times New Roman"/>
        </w:rPr>
        <w:t>ППк</w:t>
      </w:r>
      <w:proofErr w:type="spellEnd"/>
      <w:r w:rsidRPr="001A4A8B">
        <w:rPr>
          <w:rFonts w:ascii="Times New Roman" w:eastAsia="Calibri" w:hAnsi="Times New Roman" w:cs="Times New Roman"/>
        </w:rPr>
        <w:t>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профилактические беседы на классных часах и родительских собраниях;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профилактические встречи обучающихся и их родителей (законных </w:t>
      </w:r>
      <w:r w:rsidRPr="001A4A8B">
        <w:rPr>
          <w:rFonts w:ascii="Times New Roman" w:eastAsia="Calibri" w:hAnsi="Times New Roman" w:cs="Times New Roman"/>
          <w:lang w:val="ru-RU"/>
        </w:rPr>
        <w:lastRenderedPageBreak/>
        <w:t>представителей) представителями УМВД России.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Акция «Сообщи, где торгуют смертью».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Встреча с представителем Калужского областного специализированного центра инфекционных заболеваний и </w:t>
      </w:r>
      <w:proofErr w:type="spellStart"/>
      <w:r w:rsidRPr="001A4A8B">
        <w:rPr>
          <w:rFonts w:ascii="Times New Roman" w:eastAsia="Calibri" w:hAnsi="Times New Roman" w:cs="Times New Roman"/>
          <w:lang w:val="ru-RU"/>
        </w:rPr>
        <w:t>СПИДа</w:t>
      </w:r>
      <w:proofErr w:type="spellEnd"/>
      <w:r w:rsidRPr="001A4A8B">
        <w:rPr>
          <w:rFonts w:ascii="Times New Roman" w:eastAsia="Calibri" w:hAnsi="Times New Roman" w:cs="Times New Roman"/>
          <w:lang w:val="ru-RU"/>
        </w:rPr>
        <w:t>.</w:t>
      </w:r>
    </w:p>
    <w:p w:rsidR="00785751" w:rsidRPr="001A4A8B" w:rsidRDefault="00785751" w:rsidP="00785751">
      <w:pPr>
        <w:spacing w:after="0"/>
        <w:ind w:left="426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  </w:t>
      </w:r>
      <w:r>
        <w:rPr>
          <w:rFonts w:ascii="Times New Roman" w:eastAsia="Calibri" w:hAnsi="Times New Roman" w:cs="Times New Roman"/>
          <w:lang w:val="ru-RU"/>
        </w:rPr>
        <w:t xml:space="preserve">         </w:t>
      </w:r>
      <w:r w:rsidRPr="001A4A8B">
        <w:rPr>
          <w:rFonts w:ascii="Times New Roman" w:eastAsia="Calibri" w:hAnsi="Times New Roman" w:cs="Times New Roman"/>
          <w:lang w:val="ru-RU"/>
        </w:rPr>
        <w:t xml:space="preserve"> В рамках Всемирного Дня борьбы со </w:t>
      </w:r>
      <w:proofErr w:type="spellStart"/>
      <w:r w:rsidRPr="001A4A8B">
        <w:rPr>
          <w:rFonts w:ascii="Times New Roman" w:eastAsia="Calibri" w:hAnsi="Times New Roman" w:cs="Times New Roman"/>
          <w:lang w:val="ru-RU"/>
        </w:rPr>
        <w:t>СПИДом</w:t>
      </w:r>
      <w:proofErr w:type="spellEnd"/>
      <w:r w:rsidRPr="001A4A8B">
        <w:rPr>
          <w:rFonts w:ascii="Times New Roman" w:eastAsia="Calibri" w:hAnsi="Times New Roman" w:cs="Times New Roman"/>
          <w:lang w:val="ru-RU"/>
        </w:rPr>
        <w:t xml:space="preserve"> проведено ряд мероприятий: 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425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Классный час «Вредные привычки» 8-11 кл.;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Просмотр видеофильма с последующим обсуждением «Наркотики. Секреты манипуляции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.» 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>8-9 классы;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Участие в акции, посвященной «1 декабря – Всемирный День борьбы со </w:t>
      </w:r>
      <w:proofErr w:type="spellStart"/>
      <w:r w:rsidRPr="001A4A8B">
        <w:rPr>
          <w:rFonts w:ascii="Times New Roman" w:eastAsia="Times New Roman" w:hAnsi="Times New Roman" w:cs="Times New Roman"/>
          <w:lang w:val="ru-RU" w:eastAsia="ru-RU"/>
        </w:rPr>
        <w:t>СПИДом</w:t>
      </w:r>
      <w:proofErr w:type="spellEnd"/>
      <w:r w:rsidRPr="001A4A8B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785751" w:rsidRPr="001A4A8B" w:rsidRDefault="00785751" w:rsidP="00785751">
      <w:pPr>
        <w:spacing w:after="0"/>
        <w:ind w:left="426"/>
        <w:jc w:val="both"/>
        <w:rPr>
          <w:rFonts w:ascii="Times New Roman" w:eastAsia="Times New Roman" w:hAnsi="Times New Roman" w:cs="Times New Roman"/>
          <w:shd w:val="clear" w:color="auto" w:fill="FEFEFE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             Уделяется внимание </w:t>
      </w:r>
      <w:proofErr w:type="gramStart"/>
      <w:r w:rsidRPr="001A4A8B">
        <w:rPr>
          <w:rFonts w:ascii="Times New Roman" w:eastAsia="Times New Roman" w:hAnsi="Times New Roman" w:cs="Times New Roman"/>
          <w:shd w:val="clear" w:color="auto" w:fill="FEFEFE"/>
          <w:lang w:val="ru-RU" w:eastAsia="ru-RU"/>
        </w:rPr>
        <w:t>мероприятиям</w:t>
      </w:r>
      <w:proofErr w:type="gramEnd"/>
      <w:r w:rsidRPr="001A4A8B">
        <w:rPr>
          <w:rFonts w:ascii="Times New Roman" w:eastAsia="Times New Roman" w:hAnsi="Times New Roman" w:cs="Times New Roman"/>
          <w:shd w:val="clear" w:color="auto" w:fill="FEFEFE"/>
          <w:lang w:val="ru-RU" w:eastAsia="ru-RU"/>
        </w:rPr>
        <w:t xml:space="preserve"> направленным на предупреждение </w:t>
      </w:r>
      <w:r w:rsidRPr="001A4A8B">
        <w:rPr>
          <w:rFonts w:ascii="Times New Roman" w:eastAsia="Times New Roman" w:hAnsi="Times New Roman" w:cs="Times New Roman"/>
          <w:b/>
          <w:u w:val="single"/>
          <w:shd w:val="clear" w:color="auto" w:fill="FEFEFE"/>
          <w:lang w:val="ru-RU" w:eastAsia="ru-RU"/>
        </w:rPr>
        <w:t>суицидальных</w:t>
      </w:r>
      <w:r w:rsidRPr="001A4A8B">
        <w:rPr>
          <w:rFonts w:ascii="Times New Roman" w:eastAsia="Times New Roman" w:hAnsi="Times New Roman" w:cs="Times New Roman"/>
          <w:shd w:val="clear" w:color="auto" w:fill="FEFEFE"/>
          <w:lang w:val="ru-RU" w:eastAsia="ru-RU"/>
        </w:rPr>
        <w:t xml:space="preserve"> форм поведения: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на начало года разработан план работы школы по профилактике суицидов;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разработаны методические рекомендации для сотрудников школы «Психолого-педагогическая профилактика суицидального поведения 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среди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обучающихся».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разработан «Порядок взаимодействия педагогов школы по раннему выявлению группы риска по суицидальному поведению 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среди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обучающихся».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классными руководителями 1-11 и педагогом-психологом постоянно ведётся мониторинг социальных сетей;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в планы работы классных руководителей включены и проводятся в течени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и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года мероприятия</w:t>
      </w:r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направленные на формирование позитивного отношения к жизни, на родительских собраниях проводятся беседы о вреде алкоголя, курения, наркотиков. 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сотрудником ПДН МВД в течени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и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года с обучающимися школы проводятся беседы направленные на формирование позитивного отношения к жизни;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педагогом психологом в течени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и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года проведено ряд мероприятий по данному направлению: оформлен стенд «Телефон доверия», тренинг в 8-11 классах "Одиночество - одна из причин жизненных ситуаций", изучение общей самооценки у обучающихся 8-11 классах. </w:t>
      </w:r>
    </w:p>
    <w:p w:rsidR="00785751" w:rsidRPr="001A4A8B" w:rsidRDefault="00785751" w:rsidP="00785751">
      <w:pPr>
        <w:spacing w:after="0"/>
        <w:ind w:left="426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ru-RU"/>
        </w:rPr>
        <w:t xml:space="preserve">                В целях профилактики правонарушений, преступлений и общественно опасных деяний </w:t>
      </w:r>
      <w:r w:rsidRPr="001A4A8B">
        <w:rPr>
          <w:rFonts w:ascii="Times New Roman" w:eastAsia="Calibri" w:hAnsi="Times New Roman" w:cs="Times New Roman"/>
          <w:lang w:val="ru-RU"/>
        </w:rPr>
        <w:t xml:space="preserve">в образовательном учреждении </w:t>
      </w:r>
      <w:r w:rsidRPr="001A4A8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ru-RU"/>
        </w:rPr>
        <w:t>в течение 2023 году в школе проведена следующая работа: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составление социального паспорта школы, классов для полной картины социального благополучия–неблагополучия участников образовательного процесса, предоставление родителями справок из соцзащиты, удостоверений многодетных семей;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контроль, ежедневная и еженедельная отчётность классного руководителя заместителю директора по ВР по посещаемости учащихся с целью выявления причин непосещения школы и своевременной оперативной работы с учениками, склонными к прогулам;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 xml:space="preserve">рейд «Подросток» с целью выявления условий проживания, воспитания детей дома, </w:t>
      </w:r>
      <w:proofErr w:type="gramStart"/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контроля за</w:t>
      </w:r>
      <w:proofErr w:type="gramEnd"/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 xml:space="preserve"> детьми, организация детского и подросткового время провождения;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рейды в неблагополучные семьи, семьи учащихся «группы риска» классными руководителями, заместителем директора по ВР, инспектором ПДН;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 xml:space="preserve">вовлечение </w:t>
      </w:r>
      <w:proofErr w:type="gramStart"/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обучающихся</w:t>
      </w:r>
      <w:proofErr w:type="gramEnd"/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 xml:space="preserve"> в общественные мероприятия школы, города;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тематические акции (согласно плану воспитательной работы школы);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тематические классные часы, беседы, круглые столы, лектории (согласно плану воспитательной работы школы).</w:t>
      </w:r>
    </w:p>
    <w:p w:rsidR="00785751" w:rsidRPr="001A4A8B" w:rsidRDefault="00785751" w:rsidP="00785751">
      <w:pPr>
        <w:spacing w:after="0"/>
        <w:ind w:left="426" w:firstLine="217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lastRenderedPageBreak/>
        <w:t xml:space="preserve">Проблемы охраны здоровья детей, </w:t>
      </w:r>
      <w:r w:rsidRPr="001A4A8B">
        <w:rPr>
          <w:rFonts w:ascii="Times New Roman" w:eastAsia="Calibri" w:hAnsi="Times New Roman" w:cs="Times New Roman"/>
          <w:b/>
          <w:u w:val="single"/>
          <w:lang w:val="ru-RU"/>
        </w:rPr>
        <w:t>профилактика травматизма,</w:t>
      </w:r>
      <w:r w:rsidRPr="001A4A8B">
        <w:rPr>
          <w:rFonts w:ascii="Times New Roman" w:eastAsia="Calibri" w:hAnsi="Times New Roman" w:cs="Times New Roman"/>
          <w:lang w:val="ru-RU"/>
        </w:rPr>
        <w:t xml:space="preserve"> создание безопасных условий обучения и воспитания находятся под постоянным контролем администрации и педагогов. Детский травматизм связан в основном с отсутствием у детей навыков правильного поведения в различных жизненных ситуациях и поэтому работа школы ведётся </w:t>
      </w:r>
      <w:proofErr w:type="gramStart"/>
      <w:r w:rsidRPr="001A4A8B">
        <w:rPr>
          <w:rFonts w:ascii="Times New Roman" w:eastAsia="Calibri" w:hAnsi="Times New Roman" w:cs="Times New Roman"/>
          <w:lang w:val="ru-RU"/>
        </w:rPr>
        <w:t>по</w:t>
      </w:r>
      <w:proofErr w:type="gramEnd"/>
      <w:r w:rsidRPr="001A4A8B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1A4A8B">
        <w:rPr>
          <w:rFonts w:ascii="Times New Roman" w:eastAsia="Calibri" w:hAnsi="Times New Roman" w:cs="Times New Roman"/>
          <w:lang w:val="ru-RU"/>
        </w:rPr>
        <w:t>следующим</w:t>
      </w:r>
      <w:proofErr w:type="gramEnd"/>
      <w:r w:rsidRPr="001A4A8B">
        <w:rPr>
          <w:rFonts w:ascii="Times New Roman" w:eastAsia="Calibri" w:hAnsi="Times New Roman" w:cs="Times New Roman"/>
          <w:lang w:val="ru-RU"/>
        </w:rPr>
        <w:t xml:space="preserve"> направлениям: создание </w:t>
      </w:r>
      <w:proofErr w:type="spellStart"/>
      <w:r w:rsidRPr="001A4A8B">
        <w:rPr>
          <w:rFonts w:ascii="Times New Roman" w:eastAsia="Calibri" w:hAnsi="Times New Roman" w:cs="Times New Roman"/>
          <w:lang w:val="ru-RU"/>
        </w:rPr>
        <w:t>травмобезопасной</w:t>
      </w:r>
      <w:proofErr w:type="spellEnd"/>
      <w:r w:rsidRPr="001A4A8B">
        <w:rPr>
          <w:rFonts w:ascii="Times New Roman" w:eastAsia="Calibri" w:hAnsi="Times New Roman" w:cs="Times New Roman"/>
          <w:lang w:val="ru-RU"/>
        </w:rPr>
        <w:t xml:space="preserve"> среды, выработка у детей безопасного поведения в различных ситуациях, физическое развитие детей.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Предупреждение травматизма  среди обучающихся,  это одно из направлений воспитательной работы.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При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проверки планов воспитательной работы  было выявлено, что все классные руководители включили в свои планы  воспитательные мероприятия, направленные на профилактику детского травматизма. Всеми классными руководителями ведутся журналы  бесед и инструктажей по техники безопасности. 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В школе разработан план по профилактики </w:t>
      </w:r>
      <w:r w:rsidRPr="001A4A8B">
        <w:rPr>
          <w:rFonts w:ascii="Times New Roman" w:eastAsia="Times New Roman" w:hAnsi="Times New Roman" w:cs="Times New Roman"/>
          <w:b/>
          <w:lang w:val="ru-RU" w:eastAsia="ru-RU"/>
        </w:rPr>
        <w:t>дорожно-транспортного травматизма</w:t>
      </w:r>
      <w:r w:rsidRPr="001A4A8B">
        <w:rPr>
          <w:rFonts w:ascii="Times New Roman" w:eastAsia="Times New Roman" w:hAnsi="Times New Roman" w:cs="Times New Roman"/>
          <w:lang w:val="ru-RU" w:eastAsia="ru-RU"/>
        </w:rPr>
        <w:t>, обновлён паспорт дорожной безопасности, обновлены уголки по ПДД.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Один раз в четверть, перед каникулами, проводятся инструктажи и беседы с обучающимися с записью в журнал инструктажей, ежедневно проводится инструктаж с подъезжающими детьми.</w:t>
      </w:r>
      <w:proofErr w:type="gramEnd"/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В начальной школе проводятся «минутки безопасности». Наличие светоотражающих элементов на портфелях и рюкзаках обучающихся 1-4 классов является обязательным.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В повестку родительских собраний внесены вопросы обеспечения безопасного поведения несовершеннолетних на дорогах.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Функциониру</w:t>
      </w:r>
      <w:r w:rsidRPr="00785751">
        <w:rPr>
          <w:rFonts w:ascii="Times New Roman" w:eastAsia="Times New Roman" w:hAnsi="Times New Roman" w:cs="Times New Roman"/>
          <w:lang w:val="ru-RU" w:eastAsia="ru-RU"/>
        </w:rPr>
        <w:t>ет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отряд ЮИД, 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организованных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на базе  </w:t>
      </w:r>
      <w:r w:rsidRPr="00785751">
        <w:rPr>
          <w:rFonts w:ascii="Times New Roman" w:eastAsia="Times New Roman" w:hAnsi="Times New Roman" w:cs="Times New Roman"/>
          <w:lang w:val="ru-RU" w:eastAsia="ru-RU"/>
        </w:rPr>
        <w:t>9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класс</w:t>
      </w:r>
      <w:r w:rsidRPr="00785751">
        <w:rPr>
          <w:rFonts w:ascii="Times New Roman" w:eastAsia="Times New Roman" w:hAnsi="Times New Roman" w:cs="Times New Roman"/>
          <w:lang w:val="ru-RU" w:eastAsia="ru-RU"/>
        </w:rPr>
        <w:t>а</w:t>
      </w:r>
      <w:r w:rsidRPr="001A4A8B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В течени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и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года проходили следующие мероприятия направленные на профилактику ДТП: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Участие в городском конкурсе агитбригад «Знакомьтесь, отряд ЮИД!»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Участие в городской олимпиаде по ПДД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Участие во Всероссийской олимпиаде по ПДД «Безопасная дорога детям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»., 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>на платформе УЧИ.</w:t>
      </w:r>
      <w:r w:rsidRPr="001A4A8B">
        <w:rPr>
          <w:rFonts w:ascii="Times New Roman" w:eastAsia="Times New Roman" w:hAnsi="Times New Roman" w:cs="Times New Roman"/>
          <w:lang w:eastAsia="ru-RU"/>
        </w:rPr>
        <w:t>ru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В с</w:t>
      </w:r>
      <w:r w:rsidRPr="001A4A8B">
        <w:rPr>
          <w:rFonts w:ascii="Times New Roman" w:eastAsia="Times New Roman" w:hAnsi="Times New Roman" w:cs="Times New Roman"/>
          <w:lang w:val="ru-RU" w:eastAsia="ru-RU"/>
        </w:rPr>
        <w:t>ентябр</w:t>
      </w:r>
      <w:r w:rsidRPr="00785751">
        <w:rPr>
          <w:rFonts w:ascii="Times New Roman" w:eastAsia="Times New Roman" w:hAnsi="Times New Roman" w:cs="Times New Roman"/>
          <w:lang w:val="ru-RU" w:eastAsia="ru-RU"/>
        </w:rPr>
        <w:t>е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проведена «Неделя безопасного дорожного движения». Обучающиеся 1-4 классов приняли участие в школьной выставке рисунков «ПДД</w:t>
      </w:r>
      <w:r w:rsidRPr="001A4A8B">
        <w:rPr>
          <w:rFonts w:ascii="Times New Roman" w:eastAsia="Times New Roman" w:hAnsi="Times New Roman" w:cs="Times New Roman"/>
          <w:lang w:eastAsia="ru-RU"/>
        </w:rPr>
        <w:t> 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глазами детей», участники отряда ЮИД провели урок для </w:t>
      </w:r>
      <w:r w:rsidRPr="00785751">
        <w:rPr>
          <w:rFonts w:ascii="Times New Roman" w:eastAsia="Times New Roman" w:hAnsi="Times New Roman" w:cs="Times New Roman"/>
          <w:lang w:val="ru-RU" w:eastAsia="ru-RU"/>
        </w:rPr>
        <w:t>1-2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класса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,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на тему «Грамотный пешеход»</w:t>
      </w:r>
      <w:r w:rsidRPr="00785751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17 ноября проведен единый урок, посвящённый Дню памяти жертв дорожно-транспортных происшествий </w:t>
      </w:r>
    </w:p>
    <w:p w:rsidR="00785751" w:rsidRPr="001A4A8B" w:rsidRDefault="00785751" w:rsidP="00785751">
      <w:pPr>
        <w:spacing w:after="0"/>
        <w:ind w:left="567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        За 2023 год по школе не зарегистрировано</w:t>
      </w:r>
      <w:r w:rsidRPr="001A4A8B">
        <w:rPr>
          <w:rFonts w:ascii="Times New Roman" w:eastAsia="Calibri" w:hAnsi="Times New Roman" w:cs="Times New Roman"/>
          <w:b/>
          <w:lang w:val="ru-RU"/>
        </w:rPr>
        <w:t xml:space="preserve"> несчастных случаев </w:t>
      </w:r>
      <w:proofErr w:type="gramStart"/>
      <w:r w:rsidRPr="001A4A8B">
        <w:rPr>
          <w:rFonts w:ascii="Times New Roman" w:eastAsia="Calibri" w:hAnsi="Times New Roman" w:cs="Times New Roman"/>
          <w:lang w:val="ru-RU"/>
        </w:rPr>
        <w:t>среди</w:t>
      </w:r>
      <w:proofErr w:type="gramEnd"/>
      <w:r w:rsidRPr="001A4A8B">
        <w:rPr>
          <w:rFonts w:ascii="Times New Roman" w:eastAsia="Calibri" w:hAnsi="Times New Roman" w:cs="Times New Roman"/>
          <w:lang w:val="ru-RU"/>
        </w:rPr>
        <w:t xml:space="preserve"> обучающихся.                    </w:t>
      </w:r>
      <w:proofErr w:type="gramStart"/>
      <w:r w:rsidRPr="001A4A8B">
        <w:rPr>
          <w:rFonts w:ascii="Times New Roman" w:eastAsia="Calibri" w:hAnsi="Times New Roman" w:cs="Times New Roman"/>
          <w:lang w:val="ru-RU"/>
        </w:rPr>
        <w:t xml:space="preserve">Работа </w:t>
      </w:r>
      <w:r w:rsidRPr="001A4A8B">
        <w:rPr>
          <w:rFonts w:ascii="Times New Roman" w:eastAsia="Calibri" w:hAnsi="Times New Roman" w:cs="Times New Roman"/>
          <w:b/>
          <w:lang w:val="ru-RU"/>
        </w:rPr>
        <w:t>по гражданско-патриотическому воспитанию</w:t>
      </w:r>
      <w:r w:rsidRPr="001A4A8B">
        <w:rPr>
          <w:rFonts w:ascii="Times New Roman" w:eastAsia="Calibri" w:hAnsi="Times New Roman" w:cs="Times New Roman"/>
          <w:lang w:val="ru-RU"/>
        </w:rPr>
        <w:t xml:space="preserve"> обучающихся организуется в рамках реализации рабочей программы воспитания,</w:t>
      </w:r>
      <w:r w:rsidRPr="00785751">
        <w:rPr>
          <w:rFonts w:ascii="Times New Roman" w:eastAsia="Calibri" w:hAnsi="Times New Roman" w:cs="Times New Roman"/>
          <w:lang w:val="ru-RU"/>
        </w:rPr>
        <w:t xml:space="preserve"> д</w:t>
      </w:r>
      <w:r w:rsidRPr="001A4A8B">
        <w:rPr>
          <w:rFonts w:ascii="Times New Roman" w:eastAsia="Calibri" w:hAnsi="Times New Roman" w:cs="Times New Roman"/>
          <w:lang w:val="ru-RU"/>
        </w:rPr>
        <w:t>еятельность носит системный характер и направлена на формирование:</w:t>
      </w:r>
      <w:proofErr w:type="gramEnd"/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567" w:firstLine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гражданского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правосознания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567" w:firstLine="426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патриотизма и духовно-нравственных ценностей;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567" w:firstLine="426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экологической культуры как залога сохранения человечества и окружающего мира;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567" w:firstLine="426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активной гражданской позиции через участие в школьном самоуправлении.</w:t>
      </w:r>
    </w:p>
    <w:p w:rsidR="00785751" w:rsidRPr="001A4A8B" w:rsidRDefault="00785751" w:rsidP="00785751">
      <w:pPr>
        <w:spacing w:after="0"/>
        <w:ind w:left="567"/>
        <w:jc w:val="both"/>
        <w:rPr>
          <w:rFonts w:ascii="Times New Roman" w:eastAsia="Times New Roman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                В 2023 году в </w:t>
      </w:r>
      <w:r w:rsidRPr="001A4A8B">
        <w:rPr>
          <w:rFonts w:ascii="Times New Roman" w:eastAsia="Times New Roman" w:hAnsi="Times New Roman" w:cs="Times New Roman"/>
          <w:lang w:val="ru-RU"/>
        </w:rPr>
        <w:t>течение учебного года в школе прошёл ряд мероприятий направленных на гражданско-патриотическое воспитание: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участие в городской военно – спортивной игре «Зарница», «Орлёнок»,</w:t>
      </w:r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 в патриотическом марафоне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«Будь Готов!».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Классные часы  « День памяти жертв Холокоста»</w:t>
      </w:r>
      <w:r>
        <w:rPr>
          <w:rFonts w:ascii="Times New Roman" w:eastAsia="Times New Roman" w:hAnsi="Times New Roman" w:cs="Times New Roman"/>
          <w:lang w:val="ru-RU" w:eastAsia="ru-RU"/>
        </w:rPr>
        <w:t>.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lastRenderedPageBreak/>
        <w:t>Классные часы «День снятия блокады Ленинграда»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1A4A8B">
        <w:rPr>
          <w:rFonts w:ascii="Times New Roman" w:eastAsia="Times New Roman" w:hAnsi="Times New Roman" w:cs="Times New Roman"/>
          <w:lang w:val="ru-RU" w:eastAsia="ru-RU"/>
        </w:rPr>
        <w:t>проведена акция «Блокадный хлеб»</w:t>
      </w:r>
      <w:r w:rsidRPr="00785751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</w:t>
      </w:r>
      <w:r w:rsidRPr="001A4A8B">
        <w:rPr>
          <w:rFonts w:ascii="Times New Roman" w:eastAsia="Times New Roman" w:hAnsi="Times New Roman" w:cs="Times New Roman"/>
          <w:lang w:val="ru-RU" w:eastAsia="ru-RU"/>
        </w:rPr>
        <w:t>роведение тематических уроков в 9-10 -х классах посвященных Дню разгрома советскими войсками немецко-фашистских вой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ск в Ст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алинградской битве.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Ко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Дню защитника Отечества в 1-11 классах проведены классные часы.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Конкурс </w:t>
      </w:r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смотра </w:t>
      </w:r>
      <w:r>
        <w:rPr>
          <w:rFonts w:ascii="Times New Roman" w:eastAsia="Times New Roman" w:hAnsi="Times New Roman" w:cs="Times New Roman"/>
          <w:lang w:val="ru-RU" w:eastAsia="ru-RU"/>
        </w:rPr>
        <w:t xml:space="preserve">строя </w:t>
      </w:r>
      <w:r w:rsidRPr="00785751">
        <w:rPr>
          <w:rFonts w:ascii="Times New Roman" w:eastAsia="Times New Roman" w:hAnsi="Times New Roman" w:cs="Times New Roman"/>
          <w:lang w:val="ru-RU" w:eastAsia="ru-RU"/>
        </w:rPr>
        <w:t>и песни.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Ко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Дню </w:t>
      </w:r>
      <w:proofErr w:type="spellStart"/>
      <w:r w:rsidRPr="001A4A8B">
        <w:rPr>
          <w:rFonts w:ascii="Times New Roman" w:eastAsia="Times New Roman" w:hAnsi="Times New Roman" w:cs="Times New Roman"/>
          <w:lang w:val="ru-RU" w:eastAsia="ru-RU"/>
        </w:rPr>
        <w:t>Общекрымского</w:t>
      </w:r>
      <w:proofErr w:type="spell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референдума 2014 года и День воссоединения Крыма с Россией: проведен единый урок "Крым и Россия - Мы вместе",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Участие в акции «Письмо солдату»;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12 апреля проведены  тематические  уроки </w:t>
      </w:r>
      <w:r w:rsidRPr="00785751">
        <w:rPr>
          <w:rFonts w:ascii="Times New Roman" w:eastAsia="Times New Roman" w:hAnsi="Times New Roman" w:cs="Times New Roman"/>
          <w:lang w:val="ru-RU" w:eastAsia="ru-RU"/>
        </w:rPr>
        <w:t>ко дню космонавтики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в 1-11 классах.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П</w:t>
      </w:r>
      <w:r w:rsidRPr="001A4A8B">
        <w:rPr>
          <w:rFonts w:ascii="Times New Roman" w:eastAsia="Times New Roman" w:hAnsi="Times New Roman" w:cs="Times New Roman"/>
          <w:lang w:val="ru-RU" w:eastAsia="ru-RU"/>
        </w:rPr>
        <w:t>роведены Уроки мужества «Герои нашего времени»;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учителями истории проведены классные часы «Уроки истории» и «Гибридные конфликты».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У</w:t>
      </w:r>
      <w:r w:rsidRPr="001A4A8B">
        <w:rPr>
          <w:rFonts w:ascii="Times New Roman" w:eastAsia="Times New Roman" w:hAnsi="Times New Roman" w:cs="Times New Roman"/>
          <w:lang w:val="ru-RU" w:eastAsia="ru-RU"/>
        </w:rPr>
        <w:t>частие в акции «Георгиевская лента»;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9 мая 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-«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День Победы»- участие в шествии «Бессмертный полк», участие в акции «Доброе утро ветеран», участие в акции «Открытка ветерану», участие в городском  митинге посвящённый празднику «День Победы»;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У</w:t>
      </w:r>
      <w:r w:rsidRPr="001A4A8B">
        <w:rPr>
          <w:rFonts w:ascii="Times New Roman" w:eastAsia="Times New Roman" w:hAnsi="Times New Roman" w:cs="Times New Roman"/>
          <w:lang w:val="ru-RU" w:eastAsia="ru-RU"/>
        </w:rPr>
        <w:t>частие обучающихся 9-11 классов, а также педагогов и родителей в Международной акции «Большой этнографический диктант».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Единый урок «Сила России в единстве народа»;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</w:t>
      </w:r>
      <w:r w:rsidRPr="001A4A8B">
        <w:rPr>
          <w:rFonts w:ascii="Times New Roman" w:eastAsia="Times New Roman" w:hAnsi="Times New Roman" w:cs="Times New Roman"/>
          <w:lang w:val="ru-RU" w:eastAsia="ru-RU"/>
        </w:rPr>
        <w:t>о Дню Героев Отечества организован</w:t>
      </w:r>
      <w:r w:rsidRPr="00785751">
        <w:rPr>
          <w:rFonts w:ascii="Times New Roman" w:eastAsia="Times New Roman" w:hAnsi="Times New Roman" w:cs="Times New Roman"/>
          <w:lang w:val="ru-RU" w:eastAsia="ru-RU"/>
        </w:rPr>
        <w:t>о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возложение цветов к памятнику погибшим в ВОВ</w:t>
      </w:r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785751">
        <w:rPr>
          <w:rFonts w:ascii="Times New Roman" w:eastAsia="Times New Roman" w:hAnsi="Times New Roman" w:cs="Times New Roman"/>
          <w:lang w:val="ru-RU" w:eastAsia="ru-RU"/>
        </w:rPr>
        <w:t>в</w:t>
      </w:r>
      <w:proofErr w:type="gramEnd"/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 с. Росва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приняли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участие в Тесте по истории Великой Отечественной войны.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К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о Дню Неизвестного Солдата проведены классные часы в 1-11 классах,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Ш</w:t>
      </w:r>
      <w:r w:rsidRPr="001A4A8B">
        <w:rPr>
          <w:rFonts w:ascii="Times New Roman" w:eastAsia="Times New Roman" w:hAnsi="Times New Roman" w:cs="Times New Roman"/>
          <w:lang w:val="ru-RU" w:eastAsia="ru-RU"/>
        </w:rPr>
        <w:t>кола приняла участие в международной  акции Молодежного парламента при Государственной Думе «Тест по истории Великой Отечественной войны»;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П</w:t>
      </w:r>
      <w:r w:rsidRPr="001A4A8B">
        <w:rPr>
          <w:rFonts w:ascii="Times New Roman" w:eastAsia="Times New Roman" w:hAnsi="Times New Roman" w:cs="Times New Roman"/>
          <w:lang w:val="ru-RU" w:eastAsia="ru-RU"/>
        </w:rPr>
        <w:t>роведён урок Мужества, посвященный памяти Героев Отечества, встреча с  воином-интернационалистом</w:t>
      </w:r>
      <w:r w:rsidRPr="00785751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785751" w:rsidRPr="001A4A8B" w:rsidRDefault="00785751" w:rsidP="00785751">
      <w:pPr>
        <w:spacing w:after="0"/>
        <w:ind w:left="567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iCs/>
          <w:lang w:val="ru-RU"/>
        </w:rPr>
        <w:t xml:space="preserve">                 С целью воспитания у обучающихся  </w:t>
      </w:r>
      <w:r w:rsidRPr="001A4A8B">
        <w:rPr>
          <w:rFonts w:ascii="Times New Roman" w:eastAsia="Calibri" w:hAnsi="Times New Roman" w:cs="Times New Roman"/>
          <w:b/>
          <w:iCs/>
          <w:u w:val="single"/>
          <w:lang w:val="ru-RU"/>
        </w:rPr>
        <w:t>экологической культуры</w:t>
      </w:r>
      <w:r w:rsidRPr="001A4A8B">
        <w:rPr>
          <w:rFonts w:ascii="Times New Roman" w:eastAsia="Calibri" w:hAnsi="Times New Roman" w:cs="Times New Roman"/>
          <w:lang w:val="ru-RU"/>
        </w:rPr>
        <w:t xml:space="preserve"> в школе в течени</w:t>
      </w:r>
      <w:proofErr w:type="gramStart"/>
      <w:r w:rsidRPr="001A4A8B">
        <w:rPr>
          <w:rFonts w:ascii="Times New Roman" w:eastAsia="Calibri" w:hAnsi="Times New Roman" w:cs="Times New Roman"/>
          <w:lang w:val="ru-RU"/>
        </w:rPr>
        <w:t>и</w:t>
      </w:r>
      <w:proofErr w:type="gramEnd"/>
      <w:r w:rsidRPr="001A4A8B">
        <w:rPr>
          <w:rFonts w:ascii="Times New Roman" w:eastAsia="Calibri" w:hAnsi="Times New Roman" w:cs="Times New Roman"/>
          <w:lang w:val="ru-RU"/>
        </w:rPr>
        <w:t xml:space="preserve"> года проводились следующие мероприятия: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классные часы «Экология и энергосбережение</w:t>
      </w:r>
      <w:proofErr w:type="gramStart"/>
      <w:r w:rsidRPr="001A4A8B">
        <w:rPr>
          <w:rFonts w:ascii="Times New Roman" w:eastAsia="Times New Roman" w:hAnsi="Times New Roman" w:cs="Times New Roman"/>
          <w:lang w:val="ru-RU" w:eastAsia="ru-RU"/>
        </w:rPr>
        <w:t>;»</w:t>
      </w:r>
      <w:proofErr w:type="gram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тематический урок «Энергия и энергосбережение».</w:t>
      </w:r>
    </w:p>
    <w:p w:rsidR="00785751" w:rsidRPr="001A4A8B" w:rsidRDefault="00785751" w:rsidP="00785751">
      <w:pPr>
        <w:widowControl w:val="0"/>
        <w:numPr>
          <w:ilvl w:val="0"/>
          <w:numId w:val="27"/>
        </w:numPr>
        <w:tabs>
          <w:tab w:val="left" w:pos="647"/>
        </w:tabs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Классные часы в 5-8 классах, посвященные Дню участников ликвидации последствий радиационных аварий и катастроф и памяти жертв этих аварий и катастроф;</w:t>
      </w:r>
    </w:p>
    <w:p w:rsidR="00785751" w:rsidRPr="001A4A8B" w:rsidRDefault="00785751" w:rsidP="00785751">
      <w:pPr>
        <w:widowControl w:val="0"/>
        <w:numPr>
          <w:ilvl w:val="0"/>
          <w:numId w:val="27"/>
        </w:numPr>
        <w:tabs>
          <w:tab w:val="left" w:pos="647"/>
        </w:tabs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Классный час для 1-4 </w:t>
      </w:r>
      <w:r w:rsidRPr="00785751">
        <w:rPr>
          <w:rFonts w:ascii="Times New Roman" w:eastAsia="Times New Roman" w:hAnsi="Times New Roman" w:cs="Times New Roman"/>
          <w:lang w:val="ru-RU" w:eastAsia="ru-RU"/>
        </w:rPr>
        <w:t>классов «</w:t>
      </w:r>
      <w:r w:rsidRPr="001A4A8B">
        <w:rPr>
          <w:rFonts w:ascii="Times New Roman" w:eastAsia="Times New Roman" w:hAnsi="Times New Roman" w:cs="Times New Roman"/>
          <w:lang w:val="ru-RU" w:eastAsia="ru-RU"/>
        </w:rPr>
        <w:t>Всемирный день Земли</w:t>
      </w:r>
      <w:r w:rsidRPr="00785751">
        <w:rPr>
          <w:rFonts w:ascii="Times New Roman" w:eastAsia="Times New Roman" w:hAnsi="Times New Roman" w:cs="Times New Roman"/>
          <w:lang w:val="ru-RU" w:eastAsia="ru-RU"/>
        </w:rPr>
        <w:t>»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785751" w:rsidRPr="001A4A8B" w:rsidRDefault="00785751" w:rsidP="00785751">
      <w:pPr>
        <w:widowControl w:val="0"/>
        <w:numPr>
          <w:ilvl w:val="0"/>
          <w:numId w:val="27"/>
        </w:numPr>
        <w:tabs>
          <w:tab w:val="left" w:pos="647"/>
        </w:tabs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val="ru-RU" w:eastAsia="ru-RU"/>
        </w:rPr>
        <w:t>Экоурок</w:t>
      </w:r>
      <w:proofErr w:type="spellEnd"/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«Переработка отходов. Вторая жизнь мусора»;</w:t>
      </w:r>
    </w:p>
    <w:p w:rsidR="00785751" w:rsidRPr="001A4A8B" w:rsidRDefault="00785751" w:rsidP="00785751">
      <w:pPr>
        <w:widowControl w:val="0"/>
        <w:numPr>
          <w:ilvl w:val="0"/>
          <w:numId w:val="27"/>
        </w:numPr>
        <w:tabs>
          <w:tab w:val="left" w:pos="647"/>
        </w:tabs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1A4A8B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Субботник на территории школы акция «Чистый двор»;</w:t>
      </w:r>
    </w:p>
    <w:p w:rsidR="00785751" w:rsidRPr="001A4A8B" w:rsidRDefault="00785751" w:rsidP="00785751">
      <w:pPr>
        <w:widowControl w:val="0"/>
        <w:numPr>
          <w:ilvl w:val="0"/>
          <w:numId w:val="27"/>
        </w:numPr>
        <w:tabs>
          <w:tab w:val="left" w:pos="647"/>
        </w:tabs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Участие </w:t>
      </w:r>
      <w:r w:rsidRPr="001A4A8B">
        <w:rPr>
          <w:rFonts w:ascii="Times New Roman" w:eastAsia="Times New Roman" w:hAnsi="Times New Roman" w:cs="Times New Roman"/>
          <w:lang w:val="ru-RU" w:eastAsia="ru-RU"/>
        </w:rPr>
        <w:t>в акции "Покормите птиц";</w:t>
      </w:r>
    </w:p>
    <w:p w:rsidR="00191F82" w:rsidRPr="00191F82" w:rsidRDefault="00191F82" w:rsidP="00191F82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</w:p>
    <w:p w:rsidR="00785751" w:rsidRDefault="00785751" w:rsidP="00191F8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868F8" w:rsidRDefault="000868F8" w:rsidP="00191F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8F8" w:rsidRDefault="000868F8" w:rsidP="00191F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8F8" w:rsidRDefault="000868F8" w:rsidP="00191F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191F82" w:rsidRDefault="004F4AA9" w:rsidP="00191F8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скорректировали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D8275D" w:rsidRPr="004F4AA9" w:rsidRDefault="004F4AA9" w:rsidP="004F4A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D8275D" w:rsidRPr="004F4AA9" w:rsidRDefault="004F4AA9" w:rsidP="004F4A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D8275D" w:rsidRPr="004F4AA9" w:rsidRDefault="004F4AA9" w:rsidP="004F4AA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5720C" w:rsidRDefault="00C5720C" w:rsidP="00C572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С 1 марта 2023 года </w:t>
      </w:r>
      <w:r w:rsidR="00EB586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</w:t>
      </w:r>
      <w:r w:rsidR="00EB5864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по новому Порядку (</w:t>
      </w:r>
      <w:hyperlink r:id="rId7" w:anchor="/document/99/351746582/" w:tgtFrame="_self" w:history="1">
        <w:r w:rsidRPr="00C5720C">
          <w:rPr>
            <w:rStyle w:val="a7"/>
            <w:rFonts w:hAnsi="Times New Roman" w:cs="Times New Roman"/>
            <w:sz w:val="24"/>
            <w:szCs w:val="24"/>
            <w:lang w:val="ru-RU"/>
          </w:rPr>
          <w:t>приказ Минпросвещения от 27.07.2022 № 629</w:t>
        </w:r>
      </w:hyperlink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 расширен и скорректирован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перечень мер, которые надо выполнить, чтобы создать доступную среду для разных нозологических групп учащихся.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 мероприятий нашёл отражение в Плане по НОКО на 2024 год.</w:t>
      </w:r>
    </w:p>
    <w:p w:rsidR="00C5720C" w:rsidRPr="00C5720C" w:rsidRDefault="00C5720C" w:rsidP="00C5720C">
      <w:pPr>
        <w:pStyle w:val="a5"/>
        <w:spacing w:line="276" w:lineRule="auto"/>
        <w:rPr>
          <w:lang w:val="ru-RU"/>
        </w:rPr>
      </w:pPr>
      <w:r w:rsidRPr="00C5720C">
        <w:rPr>
          <w:lang w:val="ru-RU"/>
        </w:rPr>
        <w:t xml:space="preserve">В рамках работы </w:t>
      </w:r>
      <w:r>
        <w:rPr>
          <w:lang w:val="ru-RU"/>
        </w:rPr>
        <w:t>по данному направлению решаются следующие задачи:</w:t>
      </w:r>
    </w:p>
    <w:p w:rsidR="00C5720C" w:rsidRDefault="00C5720C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>1) оказ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>, реабилитаци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>абилитаци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br/>
        <w:t>2) предоставл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дифференцированную помощь, в том числе техническ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>, от ассистента (помощника) при необходимости;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br/>
        <w:t>3) обеспеч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вербальной и невербальной коммуникации для обучающихся с выраженными проблемами коммуникации;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br/>
        <w:t>4) воспит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и независимост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освоении доступных видов деятельности;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br/>
        <w:t>5) формир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к определенному виду деятельности в рамках реализации дополнительных общеобразовательных программ.</w:t>
      </w:r>
      <w:proofErr w:type="gramEnd"/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D8275D" w:rsidRDefault="004F4AA9" w:rsidP="004F4A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275D" w:rsidRDefault="004F4AA9" w:rsidP="004F4A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5720C" w:rsidRDefault="00C5720C" w:rsidP="004F4A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социально-гуманитарное;</w:t>
      </w:r>
    </w:p>
    <w:p w:rsidR="00D8275D" w:rsidRDefault="004F4AA9" w:rsidP="004F4A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c"/>
        <w:tblpPr w:leftFromText="180" w:rightFromText="180" w:horzAnchor="margin" w:tblpXSpec="center" w:tblpY="-598"/>
        <w:tblW w:w="10073" w:type="dxa"/>
        <w:tblLook w:val="04A0"/>
      </w:tblPr>
      <w:tblGrid>
        <w:gridCol w:w="663"/>
        <w:gridCol w:w="3721"/>
        <w:gridCol w:w="3188"/>
        <w:gridCol w:w="2501"/>
      </w:tblGrid>
      <w:tr w:rsidR="00133389" w:rsidRPr="00133389" w:rsidTr="00133389">
        <w:trPr>
          <w:trHeight w:val="959"/>
        </w:trPr>
        <w:tc>
          <w:tcPr>
            <w:tcW w:w="663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</w:p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3338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3338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13338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Название кружков, секций, студий</w:t>
            </w:r>
          </w:p>
        </w:tc>
        <w:tc>
          <w:tcPr>
            <w:tcW w:w="3188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ФИО руководителя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133389" w:rsidRPr="00133389" w:rsidTr="00133389">
        <w:trPr>
          <w:trHeight w:val="329"/>
        </w:trPr>
        <w:tc>
          <w:tcPr>
            <w:tcW w:w="10073" w:type="dxa"/>
            <w:gridSpan w:val="4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3389">
              <w:rPr>
                <w:rFonts w:ascii="Times New Roman" w:hAnsi="Times New Roman"/>
                <w:b/>
                <w:sz w:val="22"/>
                <w:szCs w:val="22"/>
              </w:rPr>
              <w:t>Художественное направление</w:t>
            </w:r>
          </w:p>
        </w:tc>
      </w:tr>
      <w:tr w:rsidR="00133389" w:rsidRPr="00133389" w:rsidTr="00133389">
        <w:trPr>
          <w:trHeight w:val="629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Театральная студия «Премьера»</w:t>
            </w:r>
          </w:p>
        </w:tc>
        <w:tc>
          <w:tcPr>
            <w:tcW w:w="3188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Подкопаева В.Е.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1-4</w:t>
            </w:r>
          </w:p>
        </w:tc>
      </w:tr>
      <w:tr w:rsidR="00713AA4" w:rsidRPr="00133389" w:rsidTr="00133389">
        <w:trPr>
          <w:trHeight w:val="629"/>
        </w:trPr>
        <w:tc>
          <w:tcPr>
            <w:tcW w:w="663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21" w:type="dxa"/>
          </w:tcPr>
          <w:p w:rsidR="00713AA4" w:rsidRPr="00133389" w:rsidRDefault="00713AA4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3188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Щеглова М.С.</w:t>
            </w:r>
          </w:p>
        </w:tc>
        <w:tc>
          <w:tcPr>
            <w:tcW w:w="2501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  <w:tr w:rsidR="00713AA4" w:rsidRPr="00133389" w:rsidTr="00133389">
        <w:trPr>
          <w:trHeight w:val="629"/>
        </w:trPr>
        <w:tc>
          <w:tcPr>
            <w:tcW w:w="663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21" w:type="dxa"/>
          </w:tcPr>
          <w:p w:rsidR="00713AA4" w:rsidRPr="00133389" w:rsidRDefault="00713AA4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хор</w:t>
            </w:r>
          </w:p>
        </w:tc>
        <w:tc>
          <w:tcPr>
            <w:tcW w:w="3188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Щеглова М.С.</w:t>
            </w:r>
          </w:p>
        </w:tc>
        <w:tc>
          <w:tcPr>
            <w:tcW w:w="2501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</w:tr>
      <w:tr w:rsidR="00133389" w:rsidRPr="00133389" w:rsidTr="00133389">
        <w:trPr>
          <w:trHeight w:val="314"/>
        </w:trPr>
        <w:tc>
          <w:tcPr>
            <w:tcW w:w="10073" w:type="dxa"/>
            <w:gridSpan w:val="4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3389">
              <w:rPr>
                <w:rFonts w:ascii="Times New Roman" w:hAnsi="Times New Roman"/>
                <w:b/>
                <w:sz w:val="22"/>
                <w:szCs w:val="22"/>
              </w:rPr>
              <w:t>Социально-педагогическое направление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Литературная гостиная</w:t>
            </w:r>
          </w:p>
        </w:tc>
        <w:tc>
          <w:tcPr>
            <w:tcW w:w="3188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Зубань О.С.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8-11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Школьная газета «Вестник 43»</w:t>
            </w:r>
          </w:p>
        </w:tc>
        <w:tc>
          <w:tcPr>
            <w:tcW w:w="3188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33389">
              <w:rPr>
                <w:rFonts w:ascii="Times New Roman" w:hAnsi="Times New Roman"/>
                <w:sz w:val="22"/>
                <w:szCs w:val="22"/>
              </w:rPr>
              <w:t>Чирикова</w:t>
            </w:r>
            <w:proofErr w:type="spellEnd"/>
            <w:r w:rsidRPr="00133389">
              <w:rPr>
                <w:rFonts w:ascii="Times New Roman" w:hAnsi="Times New Roman"/>
                <w:sz w:val="22"/>
                <w:szCs w:val="22"/>
              </w:rPr>
              <w:t xml:space="preserve"> Е.Л.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5-11</w:t>
            </w:r>
          </w:p>
        </w:tc>
      </w:tr>
      <w:tr w:rsidR="00133389" w:rsidRPr="00133389" w:rsidTr="00133389">
        <w:trPr>
          <w:trHeight w:val="314"/>
        </w:trPr>
        <w:tc>
          <w:tcPr>
            <w:tcW w:w="10073" w:type="dxa"/>
            <w:gridSpan w:val="4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3389">
              <w:rPr>
                <w:rFonts w:ascii="Times New Roman" w:hAnsi="Times New Roman"/>
                <w:b/>
                <w:sz w:val="22"/>
                <w:szCs w:val="22"/>
              </w:rPr>
              <w:t>Естественнонаучное направление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«</w:t>
            </w:r>
            <w:r w:rsidR="00713AA4">
              <w:rPr>
                <w:rFonts w:ascii="Times New Roman" w:hAnsi="Times New Roman"/>
                <w:sz w:val="22"/>
                <w:szCs w:val="22"/>
              </w:rPr>
              <w:t>Юные друзья природа»</w:t>
            </w:r>
          </w:p>
        </w:tc>
        <w:tc>
          <w:tcPr>
            <w:tcW w:w="3188" w:type="dxa"/>
          </w:tcPr>
          <w:p w:rsidR="00133389" w:rsidRPr="00133389" w:rsidRDefault="00133389" w:rsidP="00713AA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Ерохина Н.В.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5-9</w:t>
            </w:r>
          </w:p>
        </w:tc>
      </w:tr>
      <w:tr w:rsidR="00133389" w:rsidRPr="00133389" w:rsidTr="00133389">
        <w:trPr>
          <w:trHeight w:val="314"/>
        </w:trPr>
        <w:tc>
          <w:tcPr>
            <w:tcW w:w="10073" w:type="dxa"/>
            <w:gridSpan w:val="4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3389">
              <w:rPr>
                <w:rFonts w:ascii="Times New Roman" w:hAnsi="Times New Roman"/>
                <w:b/>
                <w:sz w:val="22"/>
                <w:szCs w:val="22"/>
              </w:rPr>
              <w:t>Физкультурно-спортивное направление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Сётокан каратэдо</w:t>
            </w:r>
          </w:p>
        </w:tc>
        <w:tc>
          <w:tcPr>
            <w:tcW w:w="3188" w:type="dxa"/>
          </w:tcPr>
          <w:p w:rsidR="00133389" w:rsidRPr="00133389" w:rsidRDefault="00133389" w:rsidP="00713AA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33389">
              <w:rPr>
                <w:rFonts w:ascii="Times New Roman" w:hAnsi="Times New Roman"/>
                <w:sz w:val="22"/>
                <w:szCs w:val="22"/>
              </w:rPr>
              <w:t>Самодуров</w:t>
            </w:r>
            <w:proofErr w:type="gramEnd"/>
            <w:r w:rsidRPr="00133389">
              <w:rPr>
                <w:rFonts w:ascii="Times New Roman" w:hAnsi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Волейбол</w:t>
            </w:r>
          </w:p>
        </w:tc>
        <w:tc>
          <w:tcPr>
            <w:tcW w:w="3188" w:type="dxa"/>
          </w:tcPr>
          <w:p w:rsidR="00133389" w:rsidRPr="00133389" w:rsidRDefault="00133389" w:rsidP="00713AA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33389">
              <w:rPr>
                <w:rFonts w:ascii="Times New Roman" w:hAnsi="Times New Roman"/>
                <w:sz w:val="22"/>
                <w:szCs w:val="22"/>
              </w:rPr>
              <w:t>Федорков</w:t>
            </w:r>
            <w:proofErr w:type="spellEnd"/>
            <w:r w:rsidRPr="00133389">
              <w:rPr>
                <w:rFonts w:ascii="Times New Roman" w:hAnsi="Times New Roman"/>
                <w:sz w:val="22"/>
                <w:szCs w:val="22"/>
              </w:rPr>
              <w:t xml:space="preserve"> Р.А.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5-9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Минифутбол</w:t>
            </w:r>
          </w:p>
        </w:tc>
        <w:tc>
          <w:tcPr>
            <w:tcW w:w="3188" w:type="dxa"/>
          </w:tcPr>
          <w:p w:rsidR="00133389" w:rsidRPr="00133389" w:rsidRDefault="00133389" w:rsidP="00713A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3389">
              <w:rPr>
                <w:rFonts w:ascii="Times New Roman" w:hAnsi="Times New Roman"/>
                <w:sz w:val="22"/>
                <w:szCs w:val="22"/>
              </w:rPr>
              <w:t>Федорков</w:t>
            </w:r>
            <w:proofErr w:type="spellEnd"/>
            <w:r w:rsidRPr="00133389">
              <w:rPr>
                <w:rFonts w:ascii="Times New Roman" w:hAnsi="Times New Roman"/>
                <w:sz w:val="22"/>
                <w:szCs w:val="22"/>
              </w:rPr>
              <w:t xml:space="preserve"> Р.А.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5-9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</w:t>
            </w:r>
          </w:p>
        </w:tc>
        <w:tc>
          <w:tcPr>
            <w:tcW w:w="3188" w:type="dxa"/>
          </w:tcPr>
          <w:p w:rsidR="00133389" w:rsidRPr="00713AA4" w:rsidRDefault="00713AA4" w:rsidP="00713AA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AA4">
              <w:rPr>
                <w:rFonts w:ascii="Times New Roman" w:hAnsi="Times New Roman"/>
                <w:sz w:val="22"/>
                <w:szCs w:val="22"/>
              </w:rPr>
              <w:t>Глухов А.Н.</w:t>
            </w:r>
          </w:p>
        </w:tc>
        <w:tc>
          <w:tcPr>
            <w:tcW w:w="2501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</w:t>
            </w:r>
          </w:p>
        </w:tc>
      </w:tr>
      <w:tr w:rsidR="00713AA4" w:rsidRPr="00133389" w:rsidTr="00133389">
        <w:trPr>
          <w:trHeight w:val="314"/>
        </w:trPr>
        <w:tc>
          <w:tcPr>
            <w:tcW w:w="663" w:type="dxa"/>
          </w:tcPr>
          <w:p w:rsidR="00713AA4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21" w:type="dxa"/>
          </w:tcPr>
          <w:p w:rsidR="00713AA4" w:rsidRDefault="00713AA4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w="3188" w:type="dxa"/>
          </w:tcPr>
          <w:p w:rsidR="00713AA4" w:rsidRDefault="00713AA4" w:rsidP="00713A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3389">
              <w:rPr>
                <w:rFonts w:ascii="Times New Roman" w:hAnsi="Times New Roman"/>
                <w:sz w:val="22"/>
                <w:szCs w:val="22"/>
              </w:rPr>
              <w:t>Федорков</w:t>
            </w:r>
            <w:proofErr w:type="spellEnd"/>
            <w:r w:rsidRPr="00133389">
              <w:rPr>
                <w:rFonts w:ascii="Times New Roman" w:hAnsi="Times New Roman"/>
                <w:sz w:val="22"/>
                <w:szCs w:val="22"/>
              </w:rPr>
              <w:t xml:space="preserve"> Р.А.</w:t>
            </w:r>
          </w:p>
        </w:tc>
        <w:tc>
          <w:tcPr>
            <w:tcW w:w="2501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</w:tr>
      <w:tr w:rsidR="00713AA4" w:rsidRPr="00133389" w:rsidTr="00133389">
        <w:trPr>
          <w:trHeight w:val="314"/>
        </w:trPr>
        <w:tc>
          <w:tcPr>
            <w:tcW w:w="663" w:type="dxa"/>
          </w:tcPr>
          <w:p w:rsidR="00713AA4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21" w:type="dxa"/>
          </w:tcPr>
          <w:p w:rsidR="00713AA4" w:rsidRDefault="00713AA4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туризм</w:t>
            </w:r>
          </w:p>
        </w:tc>
        <w:tc>
          <w:tcPr>
            <w:tcW w:w="3188" w:type="dxa"/>
          </w:tcPr>
          <w:p w:rsidR="00713AA4" w:rsidRPr="00133389" w:rsidRDefault="00713AA4" w:rsidP="00713A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13AA4">
              <w:rPr>
                <w:rFonts w:ascii="Times New Roman" w:hAnsi="Times New Roman"/>
                <w:sz w:val="22"/>
                <w:szCs w:val="22"/>
              </w:rPr>
              <w:t>Глухов А.Н.</w:t>
            </w:r>
          </w:p>
        </w:tc>
        <w:tc>
          <w:tcPr>
            <w:tcW w:w="2501" w:type="dxa"/>
          </w:tcPr>
          <w:p w:rsidR="00713AA4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</w:tbl>
    <w:p w:rsidR="00D8275D" w:rsidRDefault="00D8275D" w:rsidP="008E2173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8E2173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8E2173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8E2173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Default="0013338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Default="0013338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Default="0013338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Default="0013338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Default="00713AA4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409097</wp:posOffset>
            </wp:positionH>
            <wp:positionV relativeFrom="page">
              <wp:posOffset>899160</wp:posOffset>
            </wp:positionV>
            <wp:extent cx="4785360" cy="2057400"/>
            <wp:effectExtent l="0" t="0" r="1524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D8275D" w:rsidRPr="008E2173" w:rsidRDefault="004F4AA9" w:rsidP="004F4AA9">
      <w:pPr>
        <w:jc w:val="both"/>
        <w:rPr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C5720C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родителей, </w:t>
      </w:r>
      <w:r w:rsidR="008E2173">
        <w:rPr>
          <w:rFonts w:hAnsi="Times New Roman" w:cs="Times New Roman"/>
          <w:color w:val="000000"/>
          <w:sz w:val="24"/>
          <w:szCs w:val="24"/>
          <w:lang w:val="ru-RU"/>
        </w:rPr>
        <w:t>Так, наиболее востребованными можно назвать социально-гуманитарную, художественную и физкультурно-спортивную направленности дополнительного образования. Данные направления реализуются в работе литературной гостиной, школьной газеты,  школьного хора и хореографического объединения Школы.</w:t>
      </w:r>
    </w:p>
    <w:p w:rsidR="00D8275D" w:rsidRPr="004F4AA9" w:rsidRDefault="00D8275D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7E66F2" w:rsidRPr="004F4AA9" w:rsidRDefault="00630806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group id="Группа 4" o:spid="_x0000_s1026" style="position:absolute;left:0;text-align:left;margin-left:-4.8pt;margin-top:515.7pt;width:447pt;height:308.95pt;z-index:-251654656;mso-position-vertical-relative:page" coordorigin="2542,1753" coordsize="11253,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">
            <v:roundrect id="AutoShape 3" o:spid="_x0000_s1027" style="position:absolute;left:3619;top:4732;width:2855;height:80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" fillcolor="#f2dcf3">
              <v:fill color2="#8db3e2" focus="100%" type="gradient"/>
              <v:textbox>
                <w:txbxContent>
                  <w:p w:rsidR="00EC7F66" w:rsidRPr="003A3143" w:rsidRDefault="00EC7F66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ЗАМЕСТИТЕЛЬ ДИРЕКТОРА ПО УВР</w:t>
                    </w:r>
                  </w:p>
                </w:txbxContent>
              </v:textbox>
            </v:roundrect>
            <v:roundrect id="AutoShape 4" o:spid="_x0000_s1028" style="position:absolute;left:6977;top:1753;width:2704;height:80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" fillcolor="#dcf2f2">
              <v:fill color2="#4ebebe" focus="100%" type="gradient"/>
              <v:textbox>
                <w:txbxContent>
                  <w:p w:rsidR="00EC7F66" w:rsidRPr="003A3143" w:rsidRDefault="00EC7F66" w:rsidP="007E66F2">
                    <w:pPr>
                      <w:jc w:val="center"/>
                      <w:rPr>
                        <w:sz w:val="28"/>
                        <w:szCs w:val="40"/>
                      </w:rPr>
                    </w:pPr>
                    <w:r w:rsidRPr="003A3143">
                      <w:rPr>
                        <w:sz w:val="28"/>
                        <w:szCs w:val="40"/>
                      </w:rPr>
                      <w:t>ДИРЕКТОР</w:t>
                    </w:r>
                  </w:p>
                </w:txbxContent>
              </v:textbox>
            </v:roundrect>
            <v:roundrect id="AutoShape 5" o:spid="_x0000_s1029" style="position:absolute;left:2542;top:3606;width:3268;height:576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" fillcolor="#4ebebe">
              <v:fill color2="#f2dcf3" focus="100%" type="gradient"/>
              <v:textbox>
                <w:txbxContent>
                  <w:p w:rsidR="00EC7F66" w:rsidRPr="003A3143" w:rsidRDefault="00EC7F66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ПЕДАГОГИЧЕСКИЙ СОВЕТ</w:t>
                    </w:r>
                  </w:p>
                </w:txbxContent>
              </v:textbox>
            </v:roundrect>
            <v:roundrect id="AutoShape 6" o:spid="_x0000_s1030" style="position:absolute;left:10897;top:2417;width:2898;height:852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" fillcolor="#4ebebe">
              <v:fill color2="#f2dcf3" focus="100%" type="gradient"/>
              <v:textbox>
                <w:txbxContent>
                  <w:p w:rsidR="00EC7F66" w:rsidRPr="003A3143" w:rsidRDefault="00EC7F66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СОВЕТ ШКОЛЫ</w:t>
                    </w:r>
                  </w:p>
                </w:txbxContent>
              </v:textbox>
            </v:roundrect>
            <v:roundrect id="AutoShape 7" o:spid="_x0000_s1031" style="position:absolute;left:2542;top:2417;width:3268;height:85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" fillcolor="#4ebebe">
              <v:fill color2="#f2dcf3" focus="100%" type="gradient"/>
              <v:textbox>
                <w:txbxContent>
                  <w:p w:rsidR="00EC7F66" w:rsidRPr="003A3143" w:rsidRDefault="00EC7F66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ОБЩЕЕ СОБРАНИЕ РАБОТНИКОВ</w:t>
                    </w:r>
                  </w:p>
                </w:txbxContent>
              </v:textbox>
            </v:roundrect>
            <v:roundrect id="AutoShape 8" o:spid="_x0000_s1032" style="position:absolute;left:6865;top:7888;width:2990;height:615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" fillcolor="#8db3e2">
              <v:fill color2="#fabf8f" focus="100%" type="gradient"/>
              <v:textbox>
                <w:txbxContent>
                  <w:p w:rsidR="00EC7F66" w:rsidRPr="003A3143" w:rsidRDefault="00EC7F66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СОВЕТОБУЧАЮЩИХСЯ</w:t>
                    </w:r>
                  </w:p>
                </w:txbxContent>
              </v:textbox>
            </v:roundrect>
            <v:roundrect id="AutoShape 9" o:spid="_x0000_s1033" style="position:absolute;left:6924;top:4732;width:2855;height:80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" fillcolor="#f2dcf3">
              <v:fill color2="#8db3e2" focus="100%" type="gradient"/>
              <v:textbox>
                <w:txbxContent>
                  <w:p w:rsidR="00EC7F66" w:rsidRPr="003A3143" w:rsidRDefault="00EC7F66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ЗАМЕСТИТЕЛЬ ДИРЕКТОРА ПО ВР</w:t>
                    </w:r>
                  </w:p>
                </w:txbxContent>
              </v:textbox>
            </v:roundrect>
            <v:roundrect id="AutoShape 10" o:spid="_x0000_s1034" style="position:absolute;left:10336;top:4732;width:2855;height:80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" fillcolor="#f2dcf3">
              <v:fill color2="#8db3e2" focus="100%" type="gradient"/>
              <v:textbox>
                <w:txbxContent>
                  <w:p w:rsidR="00EC7F66" w:rsidRPr="00744C7F" w:rsidRDefault="00EC7F66" w:rsidP="007E66F2">
                    <w:pPr>
                      <w:jc w:val="center"/>
                      <w:rPr>
                        <w:sz w:val="16"/>
                        <w:lang w:val="ru-RU"/>
                      </w:rPr>
                    </w:pPr>
                    <w:r>
                      <w:rPr>
                        <w:sz w:val="16"/>
                        <w:lang w:val="ru-RU"/>
                      </w:rPr>
                      <w:t>ЗАВХОЗ</w:t>
                    </w:r>
                  </w:p>
                </w:txbxContent>
              </v:textbox>
            </v:roundrect>
            <v:roundrect id="AutoShape 11" o:spid="_x0000_s1035" style="position:absolute;left:3744;top:5998;width:2555;height:80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" fillcolor="#8db3e2">
              <v:fill color2="#fabf8f" focus="100%" type="gradient"/>
              <v:textbox>
                <w:txbxContent>
                  <w:p w:rsidR="00EC7F66" w:rsidRPr="003A3143" w:rsidRDefault="00EC7F66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МЕТОДИЧЕСКИЙ СОВЕТ</w:t>
                    </w:r>
                  </w:p>
                </w:txbxContent>
              </v:textbox>
            </v:roundrect>
            <v:roundrect id="AutoShape 12" o:spid="_x0000_s1036" style="position:absolute;left:3744;top:7300;width:2655;height:93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" fillcolor="#8db3e2">
              <v:fill color2="#fabf8f" focus="100%" type="gradient"/>
              <v:textbox>
                <w:txbxContent>
                  <w:p w:rsidR="00EC7F66" w:rsidRPr="003A3143" w:rsidRDefault="00EC7F66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МЕТОДИЧЕСКИЕ ОБЪЕДИНЕНИЯ</w:t>
                    </w:r>
                  </w:p>
                  <w:p w:rsidR="00EC7F66" w:rsidRPr="00804222" w:rsidRDefault="00EC7F66" w:rsidP="007E66F2">
                    <w:pPr>
                      <w:spacing w:after="0"/>
                      <w:jc w:val="center"/>
                    </w:pPr>
                    <w:r>
                      <w:t xml:space="preserve">УЧИТЕЛЕЙ </w:t>
                    </w:r>
                  </w:p>
                </w:txbxContent>
              </v:textbox>
            </v:roundrect>
            <v:roundrect id="AutoShape 13" o:spid="_x0000_s1037" style="position:absolute;left:6865;top:5826;width:2914;height:180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" fillcolor="#8db3e2">
              <v:fill color2="#fabf8f" focus="100%" type="gradient"/>
              <v:textbox>
                <w:txbxContent>
                  <w:p w:rsidR="00EC7F66" w:rsidRPr="003A3143" w:rsidRDefault="00EC7F66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МЕТОДИЧЕСКИЕ ОБЪЕДИНЕНИЯ</w:t>
                    </w:r>
                  </w:p>
                  <w:p w:rsidR="00EC7F66" w:rsidRPr="003A3143" w:rsidRDefault="00EC7F66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 xml:space="preserve">КЛАССНЫХ РУКОВОДИТЕЛЕЙ </w:t>
                    </w:r>
                  </w:p>
                </w:txbxContent>
              </v:textbox>
            </v:roundrect>
            <v:roundrect id="AutoShape 14" o:spid="_x0000_s1038" style="position:absolute;left:6924;top:8853;width:2990;height:46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" fillcolor="#8db3e2">
              <v:fill color2="#fabf8f" focus="100%" type="gradient"/>
              <v:textbox>
                <w:txbxContent>
                  <w:p w:rsidR="00EC7F66" w:rsidRPr="003A3143" w:rsidRDefault="00EC7F66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СОВЕТ</w:t>
                    </w:r>
                    <w:r>
                      <w:t xml:space="preserve"> </w:t>
                    </w:r>
                    <w:r w:rsidRPr="003A3143">
                      <w:rPr>
                        <w:sz w:val="16"/>
                      </w:rPr>
                      <w:t xml:space="preserve">ПРОФИЛАКТИКИ </w:t>
                    </w:r>
                  </w:p>
                </w:txbxContent>
              </v:textbox>
            </v:roundrect>
            <v:roundrect id="AutoShape 15" o:spid="_x0000_s1039" style="position:absolute;left:10464;top:5998;width:2727;height:726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" fillcolor="#8db3e2">
              <v:fill color2="#fabf8f" focus="100%" type="gradient"/>
              <v:textbox>
                <w:txbxContent>
                  <w:p w:rsidR="00EC7F66" w:rsidRPr="003A3143" w:rsidRDefault="00EC7F66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 xml:space="preserve">ОБСЛУЖИВАЮЩИЙ ПЕРСОНАЛ </w:t>
                    </w:r>
                  </w:p>
                </w:txbxContent>
              </v:textbox>
            </v:roundrect>
            <v:roundrect id="AutoShape 16" o:spid="_x0000_s1040" style="position:absolute;left:3832;top:9567;width:9517;height:526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" fillcolor="#fabf8f">
              <v:fill color2="yellow" focus="100%" type="gradient"/>
              <v:textbox>
                <w:txbxContent>
                  <w:p w:rsidR="00EC7F66" w:rsidRPr="003A3143" w:rsidRDefault="00EC7F66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 xml:space="preserve">УЧИТЕЛЯ, КЛАССНЫЕ РУКОВОДИТЕЛИ, ОБУЧАЮЩИЕСЯ, РОДИТЕЛИ 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41" type="#_x0000_t32" style="position:absolute;left:4070;top:2105;width:2930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" strokecolor="#4ebebe" strokeweight="3pt"/>
            <v:shape id="AutoShape 18" o:spid="_x0000_s1042" type="#_x0000_t32" style="position:absolute;left:9704;top:2105;width:29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" strokecolor="#4ebebe" strokeweight="3pt"/>
            <v:shape id="AutoShape 19" o:spid="_x0000_s1043" type="#_x0000_t32" style="position:absolute;left:8341;top:2554;width:0;height:186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" strokecolor="#4ebebe" strokeweight="3pt"/>
            <v:shape id="AutoShape 20" o:spid="_x0000_s1044" type="#_x0000_t32" style="position:absolute;left:5159;top:4419;width:647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" strokecolor="#4ebebe" strokeweight="3pt"/>
            <v:shape id="AutoShape 21" o:spid="_x0000_s1045" type="#_x0000_t32" style="position:absolute;left:4070;top:2105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" strokecolor="#4ebebe" strokeweight="3pt"/>
            <v:shape id="AutoShape 22" o:spid="_x0000_s1046" type="#_x0000_t32" style="position:absolute;left:12634;top:2136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" strokecolor="#4ebebe" strokeweight="3pt"/>
            <v:shape id="AutoShape 23" o:spid="_x0000_s1047" type="#_x0000_t32" style="position:absolute;left:4145;top:3269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" strokecolor="#4ebebe" strokeweight="3pt"/>
            <v:shape id="AutoShape 24" o:spid="_x0000_s1048" type="#_x0000_t32" style="position:absolute;left:5159;top:4420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" strokecolor="#4ebebe" strokeweight="3pt"/>
            <v:shape id="AutoShape 25" o:spid="_x0000_s1049" type="#_x0000_t32" style="position:absolute;left:8341;top:4420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" strokecolor="#4ebebe" strokeweight="3pt"/>
            <v:shape id="AutoShape 26" o:spid="_x0000_s1050" type="#_x0000_t32" style="position:absolute;left:11633;top:4419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" strokecolor="#4ebebe" strokeweight="3pt"/>
            <v:shape id="AutoShape 27" o:spid="_x0000_s1051" type="#_x0000_t32" style="position:absolute;left:5159;top:5533;width:0;height:4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" strokecolor="#8db3e2" strokeweight="3pt"/>
            <v:shape id="AutoShape 28" o:spid="_x0000_s1052" type="#_x0000_t32" style="position:absolute;left:8341;top:5548;width:0;height:4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" strokecolor="#8db3e2" strokeweight="3pt"/>
            <v:shape id="AutoShape 29" o:spid="_x0000_s1053" type="#_x0000_t32" style="position:absolute;left:11633;top:5548;width:0;height:4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" strokecolor="#8db3e2" strokeweight="3pt"/>
            <v:shape id="AutoShape 30" o:spid="_x0000_s1054" type="#_x0000_t32" style="position:absolute;left:5159;top:6799;width:1;height:5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" strokecolor="#8db3e2" strokeweight="3pt"/>
            <v:shape id="AutoShape 31" o:spid="_x0000_s1055" type="#_x0000_t32" style="position:absolute;left:11633;top:6724;width:0;height:147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" strokecolor="#8db3e2" strokeweight="3pt"/>
            <v:shape id="AutoShape 32" o:spid="_x0000_s1056" type="#_x0000_t32" style="position:absolute;left:8466;top:7626;width:1;height:36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" strokecolor="#8db3e2" strokeweight="3pt"/>
            <v:shape id="AutoShape 33" o:spid="_x0000_s1057" type="#_x0000_t32" style="position:absolute;left:8465;top:8503;width:0;height:35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" strokecolor="#8db3e2" strokeweight="3pt"/>
            <v:shape id="AutoShape 34" o:spid="_x0000_s1058" type="#_x0000_t32" style="position:absolute;left:5159;top:8239;width:1;height:132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" strokecolor="#fabf8f" strokeweight="3pt"/>
            <v:shape id="AutoShape 35" o:spid="_x0000_s1059" type="#_x0000_t32" style="position:absolute;left:11633;top:8202;width:0;height:13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" strokecolor="#fabf8f" strokeweight="3pt"/>
            <v:shape id="AutoShape 36" o:spid="_x0000_s1060" type="#_x0000_t32" style="position:absolute;left:8465;top:9314;width:1;height:36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" strokecolor="#fabf8f" strokeweight="3pt"/>
            <w10:wrap type="square" anchory="page"/>
          </v:group>
        </w:pic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 w:rsidR="004F4AA9">
        <w:rPr>
          <w:rFonts w:hAnsi="Times New Roman" w:cs="Times New Roman"/>
          <w:color w:val="000000"/>
          <w:sz w:val="24"/>
          <w:szCs w:val="24"/>
        </w:rPr>
        <w:t> 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="004F4AA9">
        <w:rPr>
          <w:rFonts w:hAnsi="Times New Roman" w:cs="Times New Roman"/>
          <w:color w:val="000000"/>
          <w:sz w:val="24"/>
          <w:szCs w:val="24"/>
        </w:rPr>
        <w:t> 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D8275D" w:rsidRPr="00191F82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F82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F8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4"/>
        <w:gridCol w:w="7103"/>
      </w:tblGrid>
      <w:tr w:rsidR="003A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3A3143" w:rsidRPr="0074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A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275D" w:rsidRDefault="004F4AA9" w:rsidP="004F4AA9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275D" w:rsidRDefault="004F4AA9" w:rsidP="004F4AA9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275D" w:rsidRDefault="004F4AA9" w:rsidP="004F4AA9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3A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D8275D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275D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275D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275D" w:rsidRPr="004F4AA9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D8275D" w:rsidRPr="004F4AA9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D8275D" w:rsidRPr="004F4AA9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D8275D" w:rsidRDefault="004F4AA9" w:rsidP="004F4AA9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A3143" w:rsidRPr="0074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D8275D" w:rsidRPr="004F4AA9" w:rsidRDefault="004F4AA9" w:rsidP="004F4AA9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D8275D" w:rsidRPr="004F4AA9" w:rsidRDefault="004F4AA9" w:rsidP="004F4AA9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D8275D" w:rsidRPr="004F4AA9" w:rsidRDefault="004F4AA9" w:rsidP="004F4AA9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D8275D" w:rsidRPr="004F4AA9" w:rsidRDefault="004F4AA9" w:rsidP="004F4AA9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D8275D" w:rsidRPr="004F4AA9" w:rsidRDefault="004F4AA9" w:rsidP="004F4AA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гуманитарных дисциплин;</w:t>
      </w:r>
    </w:p>
    <w:p w:rsidR="00D8275D" w:rsidRPr="004F4AA9" w:rsidRDefault="004F4AA9" w:rsidP="004F4AA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D8275D" w:rsidRDefault="004F4AA9" w:rsidP="004F4AA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2023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. Теперь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формирование отчетности. На 30.12.2023 40% работников Школы имеют УКЭП. Планируется,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2024 году это количество увеличится.</w:t>
      </w:r>
    </w:p>
    <w:p w:rsidR="00D8275D" w:rsidRPr="004F4AA9" w:rsidRDefault="00D8275D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2020–2023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827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56E0" w:rsidRDefault="00AF56E0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86888" w:rsidRDefault="00B8688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56E0" w:rsidRDefault="00A53AE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2D1F7C" w:rsidRDefault="002D1F7C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56E0" w:rsidRDefault="00AF56E0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86888" w:rsidRDefault="00B8688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53AE8" w:rsidRDefault="00A53AE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2D1F7C" w:rsidRDefault="002D1F7C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56E0" w:rsidRDefault="00AF56E0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021196" w:rsidRDefault="0002119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53AE8" w:rsidRDefault="00A53AE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2D1F7C" w:rsidRDefault="002D1F7C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56E0" w:rsidRDefault="00AF56E0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021196" w:rsidRDefault="0002119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53AE8" w:rsidRDefault="00A53AE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2D1F7C" w:rsidRDefault="002D1F7C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D8275D" w:rsidRPr="0074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827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8275D" w:rsidRPr="0074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50F13" w:rsidRDefault="00E50F13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50F13" w:rsidRDefault="00E50F13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50F13" w:rsidRDefault="00E50F13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50F13" w:rsidRDefault="00E50F13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p w:rsidR="00713AA4" w:rsidRDefault="00713AA4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C23090" w:rsidRDefault="00C23090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151" w:type="dxa"/>
        <w:tblInd w:w="-885" w:type="dxa"/>
        <w:tblLayout w:type="fixed"/>
        <w:tblLook w:val="04A0"/>
      </w:tblPr>
      <w:tblGrid>
        <w:gridCol w:w="1077"/>
        <w:gridCol w:w="606"/>
        <w:gridCol w:w="818"/>
        <w:gridCol w:w="835"/>
        <w:gridCol w:w="818"/>
        <w:gridCol w:w="1019"/>
        <w:gridCol w:w="953"/>
        <w:gridCol w:w="816"/>
        <w:gridCol w:w="953"/>
        <w:gridCol w:w="817"/>
        <w:gridCol w:w="806"/>
        <w:gridCol w:w="544"/>
        <w:gridCol w:w="408"/>
        <w:gridCol w:w="681"/>
      </w:tblGrid>
      <w:tr w:rsidR="00C23090" w:rsidRPr="00C23090" w:rsidTr="00C23090">
        <w:trPr>
          <w:trHeight w:val="284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left="-115"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lastRenderedPageBreak/>
              <w:t>Параллель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Количество</w:t>
            </w: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br/>
              <w:t>учащихся</w:t>
            </w:r>
          </w:p>
        </w:tc>
        <w:tc>
          <w:tcPr>
            <w:tcW w:w="44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Успевают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Не аттестовано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Не успевают по предметам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из них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из них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из них</w:t>
            </w:r>
          </w:p>
        </w:tc>
      </w:tr>
      <w:tr w:rsidR="00C23090" w:rsidRPr="00C23090" w:rsidTr="00C23090">
        <w:trPr>
          <w:trHeight w:val="479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на "5"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на "4", "5"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с одной "3"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 xml:space="preserve">по </w:t>
            </w: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br/>
            </w:r>
            <w:proofErr w:type="spellStart"/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уваж-й</w:t>
            </w:r>
            <w:proofErr w:type="spellEnd"/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br/>
              <w:t>причине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 xml:space="preserve">по </w:t>
            </w: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br/>
              <w:t>прогулам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одному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двум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более 2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с одной "4"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14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</w:tr>
      <w:tr w:rsidR="00C23090" w:rsidRPr="00C23090" w:rsidTr="00C23090">
        <w:trPr>
          <w:trHeight w:val="75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1- 4 кл.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</w:tr>
    </w:tbl>
    <w:p w:rsidR="00C23090" w:rsidRPr="00C23090" w:rsidRDefault="00C23090" w:rsidP="004F4AA9">
      <w:pPr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3,2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 был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 xml:space="preserve"> 49,8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2,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161" w:type="dxa"/>
        <w:tblInd w:w="-5" w:type="dxa"/>
        <w:tblLayout w:type="fixed"/>
        <w:tblLook w:val="04A0"/>
      </w:tblPr>
      <w:tblGrid>
        <w:gridCol w:w="680"/>
        <w:gridCol w:w="1134"/>
        <w:gridCol w:w="709"/>
        <w:gridCol w:w="663"/>
        <w:gridCol w:w="775"/>
        <w:gridCol w:w="665"/>
        <w:gridCol w:w="927"/>
        <w:gridCol w:w="624"/>
        <w:gridCol w:w="775"/>
        <w:gridCol w:w="674"/>
        <w:gridCol w:w="851"/>
        <w:gridCol w:w="567"/>
        <w:gridCol w:w="425"/>
        <w:gridCol w:w="692"/>
      </w:tblGrid>
      <w:tr w:rsidR="00AA25B5" w:rsidRPr="00AA25B5" w:rsidTr="00AA25B5">
        <w:trPr>
          <w:trHeight w:val="28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Параллель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Количество</w:t>
            </w: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учащихся</w:t>
            </w:r>
          </w:p>
        </w:tc>
        <w:tc>
          <w:tcPr>
            <w:tcW w:w="37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Успевают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аттестовано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успевают по предметам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</w:tr>
      <w:tr w:rsidR="00AA25B5" w:rsidRPr="00AA25B5" w:rsidTr="00AA25B5">
        <w:trPr>
          <w:trHeight w:val="479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"4", "5"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"3"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по </w:t>
            </w: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</w:r>
            <w:proofErr w:type="spellStart"/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уваж-й</w:t>
            </w:r>
            <w:proofErr w:type="spellEnd"/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причине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по </w:t>
            </w: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прогулам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одному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двум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более 2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"4"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14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5- 9 кл.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</w:tr>
    </w:tbl>
    <w:p w:rsidR="00AA25B5" w:rsidRDefault="00AA25B5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1,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 был 3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2,1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396" w:type="dxa"/>
        <w:tblInd w:w="-5" w:type="dxa"/>
        <w:tblLayout w:type="fixed"/>
        <w:tblLook w:val="04A0"/>
      </w:tblPr>
      <w:tblGrid>
        <w:gridCol w:w="671"/>
        <w:gridCol w:w="718"/>
        <w:gridCol w:w="709"/>
        <w:gridCol w:w="709"/>
        <w:gridCol w:w="708"/>
        <w:gridCol w:w="621"/>
        <w:gridCol w:w="655"/>
        <w:gridCol w:w="567"/>
        <w:gridCol w:w="992"/>
        <w:gridCol w:w="1418"/>
        <w:gridCol w:w="850"/>
        <w:gridCol w:w="567"/>
        <w:gridCol w:w="709"/>
        <w:gridCol w:w="502"/>
      </w:tblGrid>
      <w:tr w:rsidR="00EC7F66" w:rsidRPr="00722B93" w:rsidTr="00EC7F66">
        <w:trPr>
          <w:trHeight w:val="283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Параллель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Количество</w:t>
            </w: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учащихся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Успевают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аттестовано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успевают по предметам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</w:tr>
      <w:tr w:rsidR="00EC7F66" w:rsidRPr="00722B93" w:rsidTr="00EC7F66">
        <w:trPr>
          <w:trHeight w:val="47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"4", "5"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"3"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по </w:t>
            </w: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</w:r>
            <w:proofErr w:type="spellStart"/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уваж-й</w:t>
            </w:r>
            <w:proofErr w:type="spellEnd"/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причине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right="910"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по </w:t>
            </w: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прогулам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одному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двум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более 2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"4"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14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10-11 кл.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</w:tr>
    </w:tbl>
    <w:p w:rsidR="00722B93" w:rsidRDefault="00722B93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2023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23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8,9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4% - английский язык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9"/>
        <w:gridCol w:w="1376"/>
        <w:gridCol w:w="2132"/>
        <w:gridCol w:w="2173"/>
        <w:gridCol w:w="1367"/>
      </w:tblGrid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4F4AA9" w:rsidP="00EC7F66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EC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53,5</w:t>
            </w:r>
          </w:p>
        </w:tc>
      </w:tr>
    </w:tbl>
    <w:p w:rsidR="00D8275D" w:rsidRDefault="00D8275D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IV. Оценка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</w:t>
      </w:r>
      <w:r w:rsidR="00191F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проводятся </w:t>
      </w:r>
      <w:r w:rsidR="00191F82">
        <w:rPr>
          <w:rFonts w:hAnsi="Times New Roman" w:cs="Times New Roman"/>
          <w:color w:val="000000"/>
          <w:sz w:val="24"/>
          <w:szCs w:val="24"/>
          <w:lang w:val="ru-RU"/>
        </w:rPr>
        <w:t>в одну смену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Школа усилила 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поручению Минпросвещения России.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D8275D" w:rsidRPr="004F4AA9" w:rsidRDefault="00D8275D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D827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D8275D" w:rsidRPr="00744C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педагога.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аттестацию прошли 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>, из них 1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 xml:space="preserve">, 2 человека </w:t>
      </w:r>
      <w:proofErr w:type="gramStart"/>
      <w:r w:rsidR="00BA2869">
        <w:rPr>
          <w:rFonts w:hAnsi="Times New Roman" w:cs="Times New Roman"/>
          <w:color w:val="000000"/>
          <w:sz w:val="24"/>
          <w:szCs w:val="24"/>
          <w:lang w:val="ru-RU"/>
        </w:rPr>
        <w:t>–н</w:t>
      </w:r>
      <w:proofErr w:type="gramEnd"/>
      <w:r w:rsidR="00BA2869">
        <w:rPr>
          <w:rFonts w:hAnsi="Times New Roman" w:cs="Times New Roman"/>
          <w:color w:val="000000"/>
          <w:sz w:val="24"/>
          <w:szCs w:val="24"/>
          <w:lang w:val="ru-RU"/>
        </w:rPr>
        <w:t>а первую квалификационную категорию.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D8275D" w:rsidRPr="004F4AA9" w:rsidRDefault="004F4AA9" w:rsidP="004F4AA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D8275D" w:rsidRPr="004F4AA9" w:rsidRDefault="004F4AA9" w:rsidP="004F4AA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D8275D" w:rsidRDefault="004F4AA9" w:rsidP="004F4AA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D8275D" w:rsidRPr="004F4AA9" w:rsidRDefault="004F4AA9" w:rsidP="004F4AA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D8275D" w:rsidRPr="004F4AA9" w:rsidRDefault="004F4AA9" w:rsidP="004F4AA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D8275D" w:rsidRPr="004F4AA9" w:rsidRDefault="004F4AA9" w:rsidP="004F4AA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успешно внедряет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педагога-дефектолога (приказ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136н).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введены две новые должности учителя-дефектолога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профилями: нарушения слуха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задержка психического развития. Это позволяет оказывать более широкую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качественную поддержку учащимся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ОВЗ данных нозологий. Анкетирование родителей показало, что повысилась степень удовлетворенности психолого-педагогическим сопровождением школьников.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F07C0" w:rsidRPr="009F07C0" w:rsidRDefault="009F07C0" w:rsidP="009F07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C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Установлена норма обеспечения учебниками, не менее 1 учебника, в печатной и (или) электронной форме на ученика по каждому </w:t>
      </w:r>
      <w:proofErr w:type="gramStart"/>
      <w:r w:rsidRPr="009F07C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proofErr w:type="gramEnd"/>
      <w:r w:rsidRPr="009F07C0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обязательной части учебного плана, так и части формируемой участниками образовательных отношений. </w:t>
      </w:r>
      <w:proofErr w:type="gramStart"/>
      <w:r w:rsidRPr="009F07C0">
        <w:rPr>
          <w:rFonts w:hAnsi="Times New Roman" w:cs="Times New Roman"/>
          <w:color w:val="000000"/>
          <w:sz w:val="24"/>
          <w:szCs w:val="24"/>
          <w:lang w:val="ru-RU"/>
        </w:rPr>
        <w:t>( Приказ Минобрнауки РФ от 29 декабря 2014 г. №1664 (зарегистрировано  в Минюсте РФ 6 февраля 2015 г. Регистрационный номер №35915)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8275D" w:rsidRPr="004F4AA9" w:rsidRDefault="009F07C0" w:rsidP="009F07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Обеспеченность учебниками составляет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F07C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="004F4AA9">
        <w:rPr>
          <w:rFonts w:hAnsi="Times New Roman" w:cs="Times New Roman"/>
          <w:color w:val="000000"/>
          <w:sz w:val="24"/>
          <w:szCs w:val="24"/>
        </w:rPr>
        <w:t> 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D8275D" w:rsidRPr="001F2571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571">
        <w:rPr>
          <w:rFonts w:hAnsi="Times New Roman" w:cs="Times New Roman"/>
          <w:color w:val="000000"/>
          <w:sz w:val="24"/>
          <w:szCs w:val="24"/>
          <w:lang w:val="ru-RU"/>
        </w:rPr>
        <w:t>Состав фонда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2571">
        <w:rPr>
          <w:rFonts w:hAnsi="Times New Roman" w:cs="Times New Roman"/>
          <w:color w:val="000000"/>
          <w:sz w:val="24"/>
          <w:szCs w:val="24"/>
          <w:lang w:val="ru-RU"/>
        </w:rPr>
        <w:t>его использование</w:t>
      </w:r>
      <w:r w:rsidR="001F25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1279"/>
        <w:gridCol w:w="1520"/>
        <w:gridCol w:w="2235"/>
      </w:tblGrid>
      <w:tr w:rsidR="001F2571" w:rsidRPr="001C2DA1" w:rsidTr="001F2571">
        <w:tc>
          <w:tcPr>
            <w:tcW w:w="7180" w:type="dxa"/>
            <w:gridSpan w:val="4"/>
          </w:tcPr>
          <w:p w:rsidR="001F2571" w:rsidRPr="001C2DA1" w:rsidRDefault="001F2571" w:rsidP="00EC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Фонд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библиотеки</w:t>
            </w:r>
            <w:proofErr w:type="spellEnd"/>
          </w:p>
        </w:tc>
      </w:tr>
      <w:tr w:rsidR="001F2571" w:rsidRPr="001C2DA1" w:rsidTr="001F2571">
        <w:tc>
          <w:tcPr>
            <w:tcW w:w="2146" w:type="dxa"/>
          </w:tcPr>
          <w:p w:rsidR="001F2571" w:rsidRPr="001C2DA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2571" w:rsidRPr="001C2DA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1C2DA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</w:tcPr>
          <w:p w:rsidR="001F2571" w:rsidRPr="001C2DA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5" w:type="dxa"/>
          </w:tcPr>
          <w:p w:rsidR="001F257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F2571" w:rsidRPr="001C2DA1" w:rsidTr="001F2571">
        <w:tc>
          <w:tcPr>
            <w:tcW w:w="2146" w:type="dxa"/>
          </w:tcPr>
          <w:p w:rsidR="001F2571" w:rsidRPr="001C2DA1" w:rsidRDefault="001F2571" w:rsidP="00EC7F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1F2571" w:rsidRPr="001C2DA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A1">
              <w:rPr>
                <w:rFonts w:ascii="Times New Roman" w:hAnsi="Times New Roman"/>
                <w:sz w:val="24"/>
                <w:szCs w:val="24"/>
              </w:rPr>
              <w:t xml:space="preserve">4777 </w:t>
            </w: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1F2571" w:rsidRPr="001C2DA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1F257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71" w:rsidRPr="001C2DA1" w:rsidTr="001F2571">
        <w:tc>
          <w:tcPr>
            <w:tcW w:w="2146" w:type="dxa"/>
          </w:tcPr>
          <w:p w:rsidR="001F2571" w:rsidRPr="001C2DA1" w:rsidRDefault="001F2571" w:rsidP="00EC7F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1F2571" w:rsidRPr="001C2DA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A1">
              <w:rPr>
                <w:rFonts w:ascii="Times New Roman" w:hAnsi="Times New Roman"/>
                <w:sz w:val="24"/>
                <w:szCs w:val="24"/>
              </w:rPr>
              <w:t xml:space="preserve">9522 </w:t>
            </w: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1F2571" w:rsidRPr="001C2DA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9559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1F257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9559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71" w:rsidRPr="001C2DA1" w:rsidTr="001F2571">
        <w:tc>
          <w:tcPr>
            <w:tcW w:w="2146" w:type="dxa"/>
          </w:tcPr>
          <w:p w:rsidR="001F2571" w:rsidRPr="001C2DA1" w:rsidRDefault="001F2571" w:rsidP="00EC7F6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Энциклопедии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2571" w:rsidRPr="001C2DA1" w:rsidRDefault="001F2571" w:rsidP="00EC7F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2571" w:rsidRPr="001C2DA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A1">
              <w:rPr>
                <w:rFonts w:ascii="Times New Roman" w:hAnsi="Times New Roman"/>
                <w:sz w:val="24"/>
                <w:szCs w:val="24"/>
              </w:rPr>
              <w:t xml:space="preserve">2381 </w:t>
            </w:r>
            <w:proofErr w:type="spellStart"/>
            <w:r w:rsidRPr="001C2DA1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1C2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1F2571" w:rsidRPr="001C2DA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3861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1F2571" w:rsidRDefault="001F2571" w:rsidP="00EC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3861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858.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перечня, утвержденного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09.06.2016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699. Это касается учебных предметов «Родной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долганский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родном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долганском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языке».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 w:rsidR="001F25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F2571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D8275D" w:rsidRDefault="004F4AA9" w:rsidP="004F4AA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275D" w:rsidRPr="004F4AA9" w:rsidRDefault="004F4AA9" w:rsidP="004F4AA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D8275D" w:rsidRPr="004F4AA9" w:rsidRDefault="004F4AA9" w:rsidP="004F4AA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D8275D" w:rsidRPr="004F4AA9" w:rsidRDefault="004F4AA9" w:rsidP="004F4AA9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D8275D" w:rsidRPr="004F4AA9" w:rsidRDefault="004F4AA9" w:rsidP="004F4AA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D8275D" w:rsidRPr="004F4AA9" w:rsidRDefault="004F4AA9" w:rsidP="004F4AA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D8275D" w:rsidRPr="004F4AA9" w:rsidRDefault="004F4AA9" w:rsidP="004F4AA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D8275D" w:rsidRPr="004F4AA9" w:rsidRDefault="004F4AA9" w:rsidP="004F4AA9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D8275D" w:rsidRPr="004F4AA9" w:rsidRDefault="004F4AA9" w:rsidP="004F4AA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D8275D" w:rsidRPr="004F4AA9" w:rsidRDefault="004F4AA9" w:rsidP="004F4AA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D8275D" w:rsidRPr="001F2571" w:rsidRDefault="004F4AA9" w:rsidP="004F4AA9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D8275D" w:rsidRPr="004F4AA9" w:rsidRDefault="004F4AA9" w:rsidP="001F25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и спортивный зал.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7"/>
        <w:gridCol w:w="1810"/>
        <w:gridCol w:w="1591"/>
        <w:gridCol w:w="1642"/>
      </w:tblGrid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22 </w:t>
            </w:r>
            <w:r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персональных компьютеров</w:t>
            </w:r>
          </w:p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 ноутбуков)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22/6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22/6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22/6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нетбуков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компьютерных классов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рабочих мест в компьютерном классе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доступа к сети Интернет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локальной сети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интерактивных досок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мультимедийных проекторов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принтеров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документ-камер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телевизоров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веб-камер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звукоусиливающих систем с микшерным пультом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1F2571" w:rsidRDefault="001F2571" w:rsidP="001F257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1F2571" w:rsidRPr="001F2571" w:rsidRDefault="001F2571" w:rsidP="001F257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Условия для занятий физической культурой и спортом, досуговой деятельностью, дополнительным образованием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Спортивный зал (площадь 158 кв. м.)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Универсальная спортивная площадка </w:t>
      </w:r>
      <w:proofErr w:type="gramStart"/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( </w:t>
      </w:r>
      <w:proofErr w:type="gramEnd"/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площадь 800 кв. м)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Тренажерный зал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Актовый зал (площадь 99 кв. м)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Учебно-опытный участок (площадь 1 га)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Библиотека с выходом в интернет и местами для читального зала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Спортивные площадки  с мягким покрытием – 2 штуки</w:t>
      </w:r>
    </w:p>
    <w:p w:rsidR="00D8275D" w:rsidRPr="001F2571" w:rsidRDefault="001F2571" w:rsidP="004F4AA9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Уличный спортивный городок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31.05.2022.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2023 году выявлено, что уровень метапредметных результатов соответствуют среднему уровню, сформированность личностных результатов 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spellEnd"/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 13.12.2023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15.12.2023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:rsidR="00D8275D" w:rsidRPr="004F4AA9" w:rsidRDefault="00D8275D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7"/>
        <w:gridCol w:w="1467"/>
        <w:gridCol w:w="1433"/>
      </w:tblGrid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D827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(27%)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(15%)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,4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D827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9323D" w:rsidRPr="00EC6413" w:rsidRDefault="0089323D" w:rsidP="0089323D">
      <w:pPr>
        <w:pStyle w:val="ad"/>
        <w:rPr>
          <w:b/>
          <w:sz w:val="24"/>
          <w:szCs w:val="24"/>
        </w:rPr>
      </w:pPr>
      <w:r w:rsidRPr="00EC6413">
        <w:rPr>
          <w:b/>
          <w:sz w:val="24"/>
          <w:szCs w:val="24"/>
        </w:rPr>
        <w:t>Дошкольное образование.</w:t>
      </w:r>
    </w:p>
    <w:p w:rsidR="0089323D" w:rsidRPr="00EC6413" w:rsidRDefault="0089323D" w:rsidP="0089323D">
      <w:pPr>
        <w:pStyle w:val="af"/>
        <w:spacing w:line="276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Цель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bookmarkStart w:id="1" w:name="_Hlk163072960"/>
      <w:r w:rsidRPr="00EC6413">
        <w:rPr>
          <w:rFonts w:ascii="Times New Roman" w:hAnsi="Times New Roman" w:cs="Times New Roman"/>
          <w:sz w:val="24"/>
          <w:szCs w:val="24"/>
          <w:lang w:val="ru-RU"/>
        </w:rPr>
        <w:t>МБОУ «Средняя общеобразовательная школа №43» г. Калуги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осуществление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по</w:t>
      </w:r>
      <w:r w:rsidRPr="00EC6413">
        <w:rPr>
          <w:rStyle w:val="af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>.</w:t>
      </w:r>
    </w:p>
    <w:p w:rsidR="0089323D" w:rsidRPr="00EC6413" w:rsidRDefault="0089323D" w:rsidP="0089323D">
      <w:pPr>
        <w:pStyle w:val="af"/>
        <w:spacing w:line="276" w:lineRule="auto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Предметом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общей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физических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интеллектуальных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нравственных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эстетических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личностных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качеств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предпосылок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учебной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сохранение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укрепление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здоровья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>.</w:t>
      </w:r>
    </w:p>
    <w:p w:rsidR="0089323D" w:rsidRPr="00EC6413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Style w:val="af0"/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ежим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EC6413">
        <w:rPr>
          <w:rStyle w:val="af0"/>
          <w:rFonts w:ascii="Times New Roman" w:hAnsi="Times New Roman" w:cs="Times New Roman"/>
          <w:sz w:val="24"/>
          <w:szCs w:val="24"/>
          <w:lang w:val="ru-RU"/>
        </w:rPr>
        <w:t>ДОУ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рабочая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неделя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пятидневная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>, с 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понедельника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по 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пятницу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Длительность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пребывания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группах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> — 12 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. Режим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Style w:val="af0"/>
          <w:rFonts w:ascii="Times New Roman" w:hAnsi="Times New Roman" w:cs="Times New Roman"/>
          <w:sz w:val="24"/>
          <w:szCs w:val="24"/>
        </w:rPr>
        <w:t>групп</w:t>
      </w:r>
      <w:proofErr w:type="spellEnd"/>
      <w:r w:rsidRPr="00EC6413">
        <w:rPr>
          <w:rStyle w:val="af0"/>
          <w:rFonts w:ascii="Times New Roman" w:hAnsi="Times New Roman" w:cs="Times New Roman"/>
          <w:sz w:val="24"/>
          <w:szCs w:val="24"/>
        </w:rPr>
        <w:t> — с </w:t>
      </w:r>
      <w:r w:rsidRPr="00EC6413">
        <w:rPr>
          <w:rStyle w:val="af0"/>
          <w:rFonts w:ascii="Times New Roman" w:hAnsi="Times New Roman" w:cs="Times New Roman"/>
          <w:sz w:val="24"/>
          <w:szCs w:val="24"/>
          <w:lang w:val="ru-RU"/>
        </w:rPr>
        <w:t>7.00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до </w:t>
      </w:r>
      <w:r w:rsidRPr="00EC6413">
        <w:rPr>
          <w:rStyle w:val="af0"/>
          <w:rFonts w:ascii="Times New Roman" w:hAnsi="Times New Roman" w:cs="Times New Roman"/>
          <w:sz w:val="24"/>
          <w:szCs w:val="24"/>
          <w:lang w:val="ru-RU"/>
        </w:rPr>
        <w:t xml:space="preserve">19.00. </w:t>
      </w:r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сад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поступают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дети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EC64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41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лет. В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малыши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приходят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дома,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с такими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начинается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успешной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в саду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работает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педагог-психолог.</w:t>
      </w:r>
    </w:p>
    <w:p w:rsidR="0089323D" w:rsidRPr="00EC6413" w:rsidRDefault="0089323D" w:rsidP="0089323D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>В МБОУ «Средняя общеобразовательная школа №43» г. Калуги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функционирует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2 </w:t>
      </w: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разновозрастные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групп</w:t>
      </w:r>
      <w:r w:rsidRPr="00EC6413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EC64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323D" w:rsidRPr="00EC6413" w:rsidRDefault="0089323D" w:rsidP="0089323D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приёма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отчисления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t>Оценка образовательной деятельности</w:t>
      </w:r>
    </w:p>
    <w:p w:rsidR="0089323D" w:rsidRPr="00EC6413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деятельность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организована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 </w:t>
      </w:r>
      <w:hyperlink r:id="rId9" w:anchor="/document/99/902389617/" w:history="1"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Ф</w:t>
        </w:r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З</w:t>
        </w:r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от 29.12.2012 № 273-ФЗ</w:t>
        </w:r>
      </w:hyperlink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«Об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образовании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Российской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 </w:t>
      </w:r>
      <w:hyperlink r:id="rId10" w:anchor="/document/99/499057887/" w:history="1"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ФГОС </w:t>
        </w:r>
        <w:proofErr w:type="spellStart"/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дошкольного</w:t>
        </w:r>
        <w:proofErr w:type="spellEnd"/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образовани</w:t>
        </w:r>
      </w:hyperlink>
      <w:hyperlink r:id="rId11" w:anchor="/document/99/499057887/" w:history="1"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  <w:proofErr w:type="spellEnd"/>
      </w:hyperlink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 01.01.2021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ФОП ДО </w:t>
      </w:r>
      <w:r w:rsidRPr="00EC641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C6413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Минпросвещения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от 25.11.2022 № 1028 «Об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EC641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C64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9323D" w:rsidRPr="00EC6413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сад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функционирует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" w:anchor="/document/99/566085656/" w:history="1"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СП 2.4.3648-20</w:t>
        </w:r>
      </w:hyperlink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Санитарно-эпидемиологические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организациям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воспитания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обучения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отдыха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оздоровления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молодежи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с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3" w:anchor="/document/99/573500115/ZAP2EI83I9/" w:history="1"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СанПиН 1.2.3685-21</w:t>
        </w:r>
      </w:hyperlink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Гигиенические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нормативы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 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обеспечению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безопасности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(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безвредности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человека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факторов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среды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обитания</w:t>
      </w:r>
      <w:proofErr w:type="spellEnd"/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  <w:r w:rsidRPr="00EC6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64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br/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на 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с </w:t>
      </w:r>
      <w:hyperlink r:id="rId14" w:anchor="/document/99/499057887/" w:history="1">
        <w:r w:rsidRPr="00EC6413">
          <w:rPr>
            <w:rFonts w:ascii="Times New Roman" w:hAnsi="Times New Roman" w:cs="Times New Roman"/>
            <w:sz w:val="24"/>
            <w:szCs w:val="24"/>
          </w:rPr>
          <w:t xml:space="preserve">ФГОС </w:t>
        </w:r>
        <w:proofErr w:type="spellStart"/>
        <w:r w:rsidRPr="00EC6413">
          <w:rPr>
            <w:rFonts w:ascii="Times New Roman" w:hAnsi="Times New Roman" w:cs="Times New Roman"/>
            <w:sz w:val="24"/>
            <w:szCs w:val="24"/>
          </w:rPr>
          <w:t>дошкольного</w:t>
        </w:r>
        <w:proofErr w:type="spellEnd"/>
        <w:r w:rsidRPr="00EC6413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C6413">
          <w:rPr>
            <w:rFonts w:ascii="Times New Roman" w:hAnsi="Times New Roman" w:cs="Times New Roman"/>
            <w:sz w:val="24"/>
            <w:szCs w:val="24"/>
          </w:rPr>
          <w:t>образования</w:t>
        </w:r>
        <w:proofErr w:type="spellEnd"/>
      </w:hyperlink>
      <w:r w:rsidRPr="00EC6413">
        <w:rPr>
          <w:rFonts w:ascii="Times New Roman" w:hAnsi="Times New Roman" w:cs="Times New Roman"/>
          <w:sz w:val="24"/>
          <w:szCs w:val="24"/>
        </w:rPr>
        <w:t> с 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примерной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правилами и нормативами.</w:t>
      </w:r>
    </w:p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>Основной целью образовательной   деятельности является:</w:t>
      </w:r>
      <w:r w:rsidRPr="00EC6413">
        <w:rPr>
          <w:rFonts w:ascii="Times New Roman" w:hAnsi="Times New Roman" w:cs="Times New Roman"/>
          <w:sz w:val="24"/>
          <w:szCs w:val="24"/>
          <w:lang w:val="ru-RU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Достижение поставленной цели предусматривает решение следующих задач: 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EC641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6413">
        <w:rPr>
          <w:rFonts w:ascii="Times New Roman" w:hAnsi="Times New Roman" w:cs="Times New Roman"/>
          <w:sz w:val="24"/>
          <w:szCs w:val="24"/>
        </w:rPr>
        <w:t>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413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EC6413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323D" w:rsidRPr="00EC6413" w:rsidRDefault="0089323D" w:rsidP="0089323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t>Оценка содержания и качества подготовки воспитанников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С целью повышения качества работы, достижения более высоких результатов развития воспитанников проводится мониторинг: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уровня освоения воспитанниками программного материала; 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уровень заболеваемости воспитанников. </w:t>
      </w:r>
    </w:p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соответствии с ФГОС </w:t>
      </w:r>
      <w:proofErr w:type="gramStart"/>
      <w:r w:rsidRPr="00EC6413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C641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сентябре  2023 года педагогами проводилась оценка индивидуального развития детей в рамках педагогической диагностики. Содержание диагностики связано с ООП</w:t>
      </w:r>
      <w:proofErr w:type="gramStart"/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Периодичность педагогической  диагностики в МБОУ «Средняя общеобразовательная школа №43» г. Калуги - два раза в год: в начале и в конце учебного года. </w:t>
      </w:r>
    </w:p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заносятся в  диагностические карты освоения ООП </w:t>
      </w:r>
      <w:proofErr w:type="gramStart"/>
      <w:r w:rsidRPr="00EC6413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процесса. Обследование прошли дети 2 разновозрастных групп. Всего обследовано 66  воспитанников. Были получены следующие результаты. 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педагогической диагностики (мониторинг развития воспитанников) по итогам 2022-2023 учебного года.</w:t>
      </w:r>
    </w:p>
    <w:tbl>
      <w:tblPr>
        <w:tblStyle w:val="ac"/>
        <w:tblW w:w="0" w:type="auto"/>
        <w:tblLook w:val="04A0"/>
      </w:tblPr>
      <w:tblGrid>
        <w:gridCol w:w="1562"/>
        <w:gridCol w:w="1560"/>
        <w:gridCol w:w="1552"/>
        <w:gridCol w:w="1521"/>
        <w:gridCol w:w="1521"/>
        <w:gridCol w:w="1527"/>
      </w:tblGrid>
      <w:tr w:rsidR="0089323D" w:rsidRPr="00EC6413" w:rsidTr="00EC7F66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89323D" w:rsidRPr="00EC6413" w:rsidTr="00EC7F6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3D" w:rsidRPr="00EC6413" w:rsidTr="00EC7F6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49 %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61 %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37 %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диагностики готовности воспитанников к обучению в школе в 2023 году.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>Диагностику проводили с целью обследования воспитанников подготовительных групп на готовность к обучению в школе</w:t>
      </w:r>
    </w:p>
    <w:tbl>
      <w:tblPr>
        <w:tblStyle w:val="ac"/>
        <w:tblW w:w="0" w:type="auto"/>
        <w:tblLook w:val="04A0"/>
      </w:tblPr>
      <w:tblGrid>
        <w:gridCol w:w="1562"/>
        <w:gridCol w:w="1561"/>
        <w:gridCol w:w="1553"/>
        <w:gridCol w:w="1523"/>
        <w:gridCol w:w="1523"/>
        <w:gridCol w:w="1521"/>
      </w:tblGrid>
      <w:tr w:rsidR="0089323D" w:rsidRPr="00EC6413" w:rsidTr="00EC7F66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89323D" w:rsidRPr="00EC6413" w:rsidTr="00EC7F6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3D" w:rsidRPr="00EC6413" w:rsidTr="00EC7F6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33 %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51 %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16 %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79 %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 0 %</w:t>
            </w:r>
          </w:p>
        </w:tc>
      </w:tr>
    </w:tbl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 норме. Из всех воспитанников 6-7 лет на конец учебного года  100 % имеют стабильно положительный показатель (высокий и средний уровень развития).  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79 % воспитанников отмечаются высокие показатели сформированности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</w:t>
      </w:r>
      <w:proofErr w:type="gramStart"/>
      <w:r w:rsidRPr="00EC6413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сверстниками.  Знания воспитанников достаточные, они способны применять их в игровой и повседневной деятельности. Это свидетельствует об эффективности совместной образовательной деятельности воспитателей подготовительных групп и школы.</w:t>
      </w:r>
    </w:p>
    <w:p w:rsidR="0089323D" w:rsidRPr="00EC6413" w:rsidRDefault="0089323D" w:rsidP="0089323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Оценка качества кадрового обеспечения</w:t>
      </w:r>
    </w:p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В МБОУ «Средняя общеобразовательная школа №43» г. Калуги укомплектовано педагогическими работниками согласно штатному расписанию на 100%. Образовательный уровень педагогов представлен следующими показателями: в  2023 году педагогический коллектив состоит  из 6  человек, из них:  воспитателей - 4; - специалистов – 2 человек </w:t>
      </w:r>
      <w:proofErr w:type="gramStart"/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1 педагог-психолог, 1 инструктор по физической культуре). 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413">
        <w:rPr>
          <w:rFonts w:ascii="Times New Roman" w:hAnsi="Times New Roman" w:cs="Times New Roman"/>
          <w:b/>
          <w:sz w:val="24"/>
          <w:szCs w:val="24"/>
        </w:rPr>
        <w:t>Стаж</w:t>
      </w:r>
      <w:proofErr w:type="spellEnd"/>
      <w:r w:rsidRPr="00EC6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spellEnd"/>
    </w:p>
    <w:tbl>
      <w:tblPr>
        <w:tblStyle w:val="ac"/>
        <w:tblW w:w="0" w:type="auto"/>
        <w:tblLook w:val="04A0"/>
      </w:tblPr>
      <w:tblGrid>
        <w:gridCol w:w="1898"/>
        <w:gridCol w:w="1864"/>
        <w:gridCol w:w="1815"/>
        <w:gridCol w:w="1822"/>
        <w:gridCol w:w="1844"/>
      </w:tblGrid>
      <w:tr w:rsidR="0089323D" w:rsidRPr="00EC6413" w:rsidTr="00EC7F6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От 5 до 15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Свыше 15 лет</w:t>
            </w:r>
          </w:p>
        </w:tc>
      </w:tr>
      <w:tr w:rsidR="0089323D" w:rsidRPr="00EC6413" w:rsidTr="00EC7F6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Количество/%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3/50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3/50</w:t>
            </w:r>
          </w:p>
        </w:tc>
      </w:tr>
    </w:tbl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41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r w:rsidRPr="00EC6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b/>
          <w:sz w:val="24"/>
          <w:szCs w:val="24"/>
        </w:rPr>
        <w:t>квалификации</w:t>
      </w:r>
      <w:proofErr w:type="spellEnd"/>
    </w:p>
    <w:tbl>
      <w:tblPr>
        <w:tblStyle w:val="ac"/>
        <w:tblW w:w="0" w:type="auto"/>
        <w:tblLook w:val="04A0"/>
      </w:tblPr>
      <w:tblGrid>
        <w:gridCol w:w="1857"/>
        <w:gridCol w:w="1640"/>
        <w:gridCol w:w="2159"/>
        <w:gridCol w:w="1838"/>
        <w:gridCol w:w="1749"/>
      </w:tblGrid>
      <w:tr w:rsidR="0089323D" w:rsidRPr="00EC6413" w:rsidTr="00EC7F6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Всего педагогов 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89323D" w:rsidRPr="00EC6413" w:rsidTr="00EC7F6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Количество/%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4/60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</w:tbl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EC6413">
        <w:rPr>
          <w:rFonts w:ascii="Times New Roman" w:hAnsi="Times New Roman" w:cs="Times New Roman"/>
          <w:b/>
          <w:bCs/>
          <w:iCs/>
          <w:sz w:val="24"/>
          <w:szCs w:val="24"/>
        </w:rPr>
        <w:t>Уровень</w:t>
      </w:r>
      <w:proofErr w:type="spellEnd"/>
      <w:r w:rsidRPr="00EC64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b/>
          <w:bCs/>
          <w:iCs/>
          <w:sz w:val="24"/>
          <w:szCs w:val="24"/>
        </w:rPr>
        <w:t>образования</w:t>
      </w:r>
      <w:proofErr w:type="spellEnd"/>
    </w:p>
    <w:tbl>
      <w:tblPr>
        <w:tblStyle w:val="ac"/>
        <w:tblW w:w="0" w:type="auto"/>
        <w:tblLook w:val="04A0"/>
      </w:tblPr>
      <w:tblGrid>
        <w:gridCol w:w="2082"/>
        <w:gridCol w:w="1778"/>
        <w:gridCol w:w="1741"/>
        <w:gridCol w:w="1811"/>
        <w:gridCol w:w="1831"/>
      </w:tblGrid>
      <w:tr w:rsidR="0089323D" w:rsidRPr="00EC6413" w:rsidTr="00EC7F66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978"/>
              <w:gridCol w:w="222"/>
              <w:gridCol w:w="222"/>
              <w:gridCol w:w="222"/>
              <w:gridCol w:w="222"/>
            </w:tblGrid>
            <w:tr w:rsidR="0089323D" w:rsidRPr="00EC6413" w:rsidTr="00EC7F66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323D" w:rsidRPr="00EC6413" w:rsidRDefault="0089323D" w:rsidP="00EC7F66">
                  <w:pPr>
                    <w:pStyle w:val="Default"/>
                    <w:spacing w:line="276" w:lineRule="auto"/>
                    <w:jc w:val="both"/>
                  </w:pPr>
                  <w:r w:rsidRPr="00EC6413">
                    <w:t xml:space="preserve">Всего </w:t>
                  </w:r>
                  <w:proofErr w:type="spellStart"/>
                  <w:proofErr w:type="gramStart"/>
                  <w:r w:rsidRPr="00EC6413">
                    <w:t>педаго-гов</w:t>
                  </w:r>
                  <w:proofErr w:type="spellEnd"/>
                  <w:proofErr w:type="gramEnd"/>
                  <w:r w:rsidRPr="00EC6413"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323D" w:rsidRPr="00EC6413" w:rsidRDefault="0089323D" w:rsidP="00EC7F66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323D" w:rsidRPr="00EC6413" w:rsidRDefault="0089323D" w:rsidP="00EC7F66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323D" w:rsidRPr="00EC6413" w:rsidRDefault="0089323D" w:rsidP="00EC7F66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323D" w:rsidRPr="00EC6413" w:rsidRDefault="0089323D" w:rsidP="00EC7F66">
                  <w:pPr>
                    <w:pStyle w:val="Default"/>
                    <w:spacing w:line="276" w:lineRule="auto"/>
                    <w:jc w:val="both"/>
                  </w:pPr>
                </w:p>
              </w:tc>
            </w:tr>
          </w:tbl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Средне - </w:t>
            </w:r>
            <w:proofErr w:type="spellStart"/>
            <w:proofErr w:type="gramStart"/>
            <w:r w:rsidRPr="00EC6413">
              <w:rPr>
                <w:rFonts w:ascii="Times New Roman" w:hAnsi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Без образования</w:t>
            </w:r>
          </w:p>
        </w:tc>
      </w:tr>
      <w:tr w:rsidR="0089323D" w:rsidRPr="00EC6413" w:rsidTr="00EC7F66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pStyle w:val="Default"/>
              <w:jc w:val="both"/>
            </w:pPr>
            <w:r w:rsidRPr="00EC6413">
              <w:t xml:space="preserve">Количество/% </w:t>
            </w:r>
          </w:p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5/85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</w:tbl>
    <w:p w:rsidR="0089323D" w:rsidRPr="00EC6413" w:rsidRDefault="0089323D" w:rsidP="0089323D">
      <w:pPr>
        <w:pStyle w:val="Default"/>
        <w:jc w:val="both"/>
      </w:pPr>
    </w:p>
    <w:p w:rsidR="0089323D" w:rsidRPr="00EC6413" w:rsidRDefault="0089323D" w:rsidP="0089323D">
      <w:pPr>
        <w:pStyle w:val="Default"/>
        <w:jc w:val="both"/>
      </w:pPr>
      <w:r w:rsidRPr="00EC6413">
        <w:t xml:space="preserve">Вывод: Большинство педагогов </w:t>
      </w:r>
      <w:proofErr w:type="gramStart"/>
      <w:r w:rsidRPr="00EC6413">
        <w:t>в имеют</w:t>
      </w:r>
      <w:proofErr w:type="gramEnd"/>
      <w:r w:rsidRPr="00EC6413">
        <w:t xml:space="preserve"> стаж работы более 5 лет, они имеют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 </w:t>
      </w:r>
    </w:p>
    <w:p w:rsidR="0089323D" w:rsidRPr="00EC6413" w:rsidRDefault="0089323D" w:rsidP="0089323D">
      <w:pPr>
        <w:pStyle w:val="Default"/>
        <w:ind w:firstLine="708"/>
        <w:jc w:val="both"/>
      </w:pPr>
      <w:r w:rsidRPr="00EC6413">
        <w:t>В процессе образовательной деятельности происходит систематический, регулярный обмен опытом педагогов. Воспитатели и специалисты принимают участие в проводимых в семинарах, мастер-классах, педагогических советах, конкурсах и смотрах-конкурсах и конкурсах городского и муниципального уровней.</w:t>
      </w:r>
    </w:p>
    <w:p w:rsidR="0089323D" w:rsidRPr="00EC6413" w:rsidRDefault="0089323D" w:rsidP="0089323D">
      <w:pPr>
        <w:pStyle w:val="Default"/>
        <w:ind w:firstLine="708"/>
        <w:jc w:val="both"/>
      </w:pPr>
      <w:r w:rsidRPr="00EC6413">
        <w:t xml:space="preserve">Каждый педагог  в течение года работает по определенной теме по </w:t>
      </w:r>
      <w:proofErr w:type="spellStart"/>
      <w:proofErr w:type="gramStart"/>
      <w:r w:rsidRPr="00EC6413">
        <w:t>само-образованию</w:t>
      </w:r>
      <w:proofErr w:type="spellEnd"/>
      <w:proofErr w:type="gramEnd"/>
      <w:r w:rsidRPr="00EC6413">
        <w:t xml:space="preserve">, с учетом индивидуального опыта и профессионального мастерства. 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>66 % педагогов  прошли курсы повышения квалификации и имеют удостоверения.  В течение 2023 года педагоги  принимали активное участие в обучающих и практико-ориентированных семинарах и методических объединениях для педагогов города.</w:t>
      </w:r>
    </w:p>
    <w:p w:rsidR="0089323D" w:rsidRPr="00EC6413" w:rsidRDefault="0089323D" w:rsidP="0089323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материально-технической базы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413">
        <w:rPr>
          <w:rFonts w:ascii="Times New Roman" w:hAnsi="Times New Roman" w:cs="Times New Roman"/>
          <w:sz w:val="24"/>
          <w:szCs w:val="24"/>
        </w:rPr>
        <w:lastRenderedPageBreak/>
        <w:t>Детский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сад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находится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отдельно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стоящем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двухэтажном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здании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построенном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по типовому проекту.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оборудовано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системами холодного и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горячего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канализацией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Отопление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вентиляция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оборудованы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EC64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6413">
        <w:rPr>
          <w:rFonts w:ascii="Times New Roman" w:hAnsi="Times New Roman" w:cs="Times New Roman"/>
          <w:sz w:val="24"/>
          <w:szCs w:val="24"/>
        </w:rPr>
        <w:t>санитарно-эпидемиологич</w:t>
      </w:r>
      <w:r>
        <w:rPr>
          <w:rFonts w:ascii="Times New Roman" w:hAnsi="Times New Roman" w:cs="Times New Roman"/>
          <w:sz w:val="24"/>
          <w:szCs w:val="24"/>
        </w:rPr>
        <w:t>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правилами и нормативами.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пожарно-охранной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кнопкой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оперативно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чрезвычайной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нормативно-правовым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периметру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ограждена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забором.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архитектурные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bookmarkStart w:id="2" w:name="_Hlk163075448"/>
      <w:r w:rsidRPr="000D023C">
        <w:rPr>
          <w:rFonts w:ascii="Times New Roman" w:hAnsi="Times New Roman"/>
          <w:sz w:val="24"/>
          <w:szCs w:val="24"/>
          <w:lang w:val="ru-RU"/>
        </w:rPr>
        <w:t>МБОУ «Средняя общеобразовательная школа №43» г. Калуги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t>интенсивно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провоцирующая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возникновение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интерьере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многофункциональные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3D" w:rsidRPr="004B39F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AC">
        <w:rPr>
          <w:rFonts w:ascii="Times New Roman" w:hAnsi="Times New Roman" w:cs="Times New Roman"/>
          <w:sz w:val="24"/>
          <w:szCs w:val="24"/>
          <w:lang w:val="ru-RU"/>
        </w:rPr>
        <w:t xml:space="preserve">Планировка помещений такова, что каждый ребёнок может найти место, удобное для занятий и комфортное для его эмоционального состояния. </w:t>
      </w:r>
      <w:proofErr w:type="gramStart"/>
      <w:r w:rsidRPr="00900DAC">
        <w:rPr>
          <w:rFonts w:ascii="Times New Roman" w:hAnsi="Times New Roman" w:cs="Times New Roman"/>
          <w:sz w:val="24"/>
          <w:szCs w:val="24"/>
          <w:lang w:val="ru-RU"/>
        </w:rPr>
        <w:t>Правильно подобранная и расставленная мебель, рационально использованное пространство групповых комнат позволяют сэкономить место, создать уют и привнести "изюминку" в интерьер каждого помещения, а так же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</w:t>
      </w:r>
      <w:proofErr w:type="gramEnd"/>
      <w:r w:rsidRPr="00900DAC">
        <w:rPr>
          <w:rFonts w:ascii="Times New Roman" w:hAnsi="Times New Roman" w:cs="Times New Roman"/>
          <w:sz w:val="24"/>
          <w:szCs w:val="24"/>
          <w:lang w:val="ru-RU"/>
        </w:rPr>
        <w:t xml:space="preserve"> На всех возрастных этапах среда в ДОО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усложняется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руководствуемся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целесообразной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предусмотреть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самовыражения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продолжена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приобретено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душе,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поступки,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0D023C">
        <w:rPr>
          <w:rFonts w:ascii="Times New Roman" w:hAnsi="Times New Roman"/>
          <w:sz w:val="24"/>
          <w:szCs w:val="24"/>
          <w:lang w:val="ru-RU"/>
        </w:rPr>
        <w:t>МБОУ «Средняя общеобразовательная школа №43» г. Калуги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интеллектуально-развивающих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энциклопедическая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разно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ознакомлению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символикой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потребностям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гармоничное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миром.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23C">
        <w:rPr>
          <w:rFonts w:ascii="Times New Roman" w:hAnsi="Times New Roman"/>
          <w:sz w:val="24"/>
          <w:szCs w:val="24"/>
          <w:lang w:val="ru-RU"/>
        </w:rPr>
        <w:t>МБОУ «Средняя общеобразовательная школа №43» г. Калуги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правилам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:rsidR="0089323D" w:rsidRDefault="0089323D" w:rsidP="0089323D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>: В</w:t>
      </w:r>
      <w:r w:rsidRPr="007251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023C">
        <w:rPr>
          <w:rFonts w:ascii="Times New Roman" w:hAnsi="Times New Roman"/>
          <w:sz w:val="24"/>
          <w:szCs w:val="24"/>
          <w:lang w:val="ru-RU"/>
        </w:rPr>
        <w:t>МБОУ «Средняя общеобразовательная школа №43» г. Калуги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всестороннему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323D" w:rsidRPr="0089323D" w:rsidRDefault="0089323D" w:rsidP="004F4AA9">
      <w:pPr>
        <w:jc w:val="both"/>
        <w:rPr>
          <w:rFonts w:hAnsi="Times New Roman" w:cs="Times New Roman"/>
          <w:color w:val="000000"/>
          <w:sz w:val="24"/>
          <w:szCs w:val="24"/>
          <w:lang w:val="uk-UA"/>
        </w:rPr>
      </w:pPr>
    </w:p>
    <w:sectPr w:rsidR="0089323D" w:rsidRPr="0089323D" w:rsidSect="0063080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7E" w:rsidRDefault="00D1137E" w:rsidP="008E2173">
      <w:pPr>
        <w:spacing w:before="0" w:after="0"/>
      </w:pPr>
      <w:r>
        <w:separator/>
      </w:r>
    </w:p>
  </w:endnote>
  <w:endnote w:type="continuationSeparator" w:id="0">
    <w:p w:rsidR="00D1137E" w:rsidRDefault="00D1137E" w:rsidP="008E2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7E" w:rsidRDefault="00D1137E" w:rsidP="008E2173">
      <w:pPr>
        <w:spacing w:before="0" w:after="0"/>
      </w:pPr>
      <w:r>
        <w:separator/>
      </w:r>
    </w:p>
  </w:footnote>
  <w:footnote w:type="continuationSeparator" w:id="0">
    <w:p w:rsidR="00D1137E" w:rsidRDefault="00D1137E" w:rsidP="008E2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C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75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76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75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D4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A0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A3495"/>
    <w:multiLevelType w:val="hybridMultilevel"/>
    <w:tmpl w:val="E8B8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474FC"/>
    <w:multiLevelType w:val="hybridMultilevel"/>
    <w:tmpl w:val="1BAAD39C"/>
    <w:lvl w:ilvl="0" w:tplc="657A6E80">
      <w:start w:val="1"/>
      <w:numFmt w:val="bullet"/>
      <w:lvlText w:val=""/>
      <w:lvlJc w:val="left"/>
      <w:pPr>
        <w:ind w:left="4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9">
    <w:nsid w:val="3AF76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96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F5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D1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44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22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40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D6CBE"/>
    <w:multiLevelType w:val="hybridMultilevel"/>
    <w:tmpl w:val="EB5CD7A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7031A3"/>
    <w:multiLevelType w:val="hybridMultilevel"/>
    <w:tmpl w:val="D1C4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97CF2"/>
    <w:multiLevelType w:val="hybridMultilevel"/>
    <w:tmpl w:val="1932DCF6"/>
    <w:lvl w:ilvl="0" w:tplc="657A6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FB0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AB02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AA59FF"/>
    <w:multiLevelType w:val="hybridMultilevel"/>
    <w:tmpl w:val="A90CC4D4"/>
    <w:lvl w:ilvl="0" w:tplc="657A6E80">
      <w:start w:val="1"/>
      <w:numFmt w:val="bullet"/>
      <w:lvlText w:val=""/>
      <w:lvlJc w:val="left"/>
      <w:pPr>
        <w:ind w:left="2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23">
    <w:nsid w:val="713B3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E81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4A5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B4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24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14"/>
  </w:num>
  <w:num w:numId="11">
    <w:abstractNumId w:val="21"/>
  </w:num>
  <w:num w:numId="12">
    <w:abstractNumId w:val="3"/>
  </w:num>
  <w:num w:numId="13">
    <w:abstractNumId w:val="19"/>
  </w:num>
  <w:num w:numId="14">
    <w:abstractNumId w:val="9"/>
  </w:num>
  <w:num w:numId="15">
    <w:abstractNumId w:val="12"/>
  </w:num>
  <w:num w:numId="16">
    <w:abstractNumId w:val="23"/>
  </w:num>
  <w:num w:numId="17">
    <w:abstractNumId w:val="26"/>
  </w:num>
  <w:num w:numId="18">
    <w:abstractNumId w:val="10"/>
  </w:num>
  <w:num w:numId="19">
    <w:abstractNumId w:val="15"/>
  </w:num>
  <w:num w:numId="20">
    <w:abstractNumId w:val="13"/>
  </w:num>
  <w:num w:numId="21">
    <w:abstractNumId w:val="17"/>
  </w:num>
  <w:num w:numId="22">
    <w:abstractNumId w:val="20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2"/>
  </w:num>
  <w:num w:numId="26">
    <w:abstractNumId w:val="8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05CE"/>
    <w:rsid w:val="00021196"/>
    <w:rsid w:val="000301A5"/>
    <w:rsid w:val="00073771"/>
    <w:rsid w:val="000868F8"/>
    <w:rsid w:val="00133389"/>
    <w:rsid w:val="00191F82"/>
    <w:rsid w:val="001F2571"/>
    <w:rsid w:val="00257834"/>
    <w:rsid w:val="002D1F7C"/>
    <w:rsid w:val="002D33B1"/>
    <w:rsid w:val="002D3591"/>
    <w:rsid w:val="003514A0"/>
    <w:rsid w:val="003A3143"/>
    <w:rsid w:val="004E1F11"/>
    <w:rsid w:val="004F4AA9"/>
    <w:rsid w:val="004F7E17"/>
    <w:rsid w:val="00514D6E"/>
    <w:rsid w:val="005A05CE"/>
    <w:rsid w:val="005B2778"/>
    <w:rsid w:val="00630806"/>
    <w:rsid w:val="00653AF6"/>
    <w:rsid w:val="00713AA4"/>
    <w:rsid w:val="00722B93"/>
    <w:rsid w:val="00744C7F"/>
    <w:rsid w:val="00785751"/>
    <w:rsid w:val="007E66F2"/>
    <w:rsid w:val="0089323D"/>
    <w:rsid w:val="008E2173"/>
    <w:rsid w:val="009B5D8F"/>
    <w:rsid w:val="009F07C0"/>
    <w:rsid w:val="00A47BE4"/>
    <w:rsid w:val="00A53AE8"/>
    <w:rsid w:val="00AA25B5"/>
    <w:rsid w:val="00AF56E0"/>
    <w:rsid w:val="00AF7311"/>
    <w:rsid w:val="00B00927"/>
    <w:rsid w:val="00B73A5A"/>
    <w:rsid w:val="00B86888"/>
    <w:rsid w:val="00BA2869"/>
    <w:rsid w:val="00BF58B6"/>
    <w:rsid w:val="00C23090"/>
    <w:rsid w:val="00C5720C"/>
    <w:rsid w:val="00D1137E"/>
    <w:rsid w:val="00D8275D"/>
    <w:rsid w:val="00E438A1"/>
    <w:rsid w:val="00E50F13"/>
    <w:rsid w:val="00EB5864"/>
    <w:rsid w:val="00EC7F66"/>
    <w:rsid w:val="00F01E19"/>
    <w:rsid w:val="00FF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7"/>
        <o:r id="V:Rule2" type="connector" idref="#AutoShape 18"/>
        <o:r id="V:Rule3" type="connector" idref="#AutoShape 19"/>
        <o:r id="V:Rule4" type="connector" idref="#AutoShape 20"/>
        <o:r id="V:Rule5" type="connector" idref="#AutoShape 21"/>
        <o:r id="V:Rule6" type="connector" idref="#AutoShape 22"/>
        <o:r id="V:Rule7" type="connector" idref="#AutoShape 23"/>
        <o:r id="V:Rule8" type="connector" idref="#AutoShape 24"/>
        <o:r id="V:Rule9" type="connector" idref="#AutoShape 25"/>
        <o:r id="V:Rule10" type="connector" idref="#AutoShape 26"/>
        <o:r id="V:Rule11" type="connector" idref="#AutoShape 27"/>
        <o:r id="V:Rule12" type="connector" idref="#AutoShape 28"/>
        <o:r id="V:Rule13" type="connector" idref="#AutoShape 29"/>
        <o:r id="V:Rule14" type="connector" idref="#AutoShape 30"/>
        <o:r id="V:Rule15" type="connector" idref="#AutoShape 31"/>
        <o:r id="V:Rule16" type="connector" idref="#AutoShape 32"/>
        <o:r id="V:Rule17" type="connector" idref="#AutoShape 33"/>
        <o:r id="V:Rule18" type="connector" idref="#AutoShape 34"/>
        <o:r id="V:Rule19" type="connector" idref="#AutoShape 35"/>
        <o:r id="V:Rule20" type="connector" idref="#AutoShape 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4A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A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58B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F1E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572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720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E217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8E2173"/>
  </w:style>
  <w:style w:type="paragraph" w:styleId="aa">
    <w:name w:val="footer"/>
    <w:basedOn w:val="a"/>
    <w:link w:val="ab"/>
    <w:uiPriority w:val="99"/>
    <w:unhideWhenUsed/>
    <w:rsid w:val="008E217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8E2173"/>
  </w:style>
  <w:style w:type="table" w:styleId="ac">
    <w:name w:val="Table Grid"/>
    <w:basedOn w:val="a1"/>
    <w:uiPriority w:val="59"/>
    <w:rsid w:val="00133389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89323D"/>
    <w:pPr>
      <w:spacing w:before="0" w:beforeAutospacing="0" w:after="0" w:afterAutospacing="0"/>
      <w:jc w:val="center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ae">
    <w:name w:val="Название Знак"/>
    <w:basedOn w:val="a0"/>
    <w:link w:val="ad"/>
    <w:rsid w:val="0089323D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af">
    <w:name w:val="No Spacing"/>
    <w:uiPriority w:val="1"/>
    <w:qFormat/>
    <w:rsid w:val="0089323D"/>
    <w:pPr>
      <w:spacing w:before="0" w:beforeAutospacing="0" w:after="0" w:afterAutospacing="0"/>
    </w:pPr>
    <w:rPr>
      <w:rFonts w:eastAsiaTheme="minorEastAsia"/>
      <w:lang w:val="uk-UA" w:eastAsia="uk-UA"/>
    </w:rPr>
  </w:style>
  <w:style w:type="character" w:styleId="af0">
    <w:name w:val="Emphasis"/>
    <w:basedOn w:val="a0"/>
    <w:uiPriority w:val="20"/>
    <w:qFormat/>
    <w:rsid w:val="0089323D"/>
    <w:rPr>
      <w:i/>
      <w:iCs/>
    </w:rPr>
  </w:style>
  <w:style w:type="paragraph" w:customStyle="1" w:styleId="ConsPlusNormal">
    <w:name w:val="ConsPlusNormal"/>
    <w:rsid w:val="0089323D"/>
    <w:pPr>
      <w:widowControl w:val="0"/>
      <w:autoSpaceDE w:val="0"/>
      <w:autoSpaceDN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paragraph" w:customStyle="1" w:styleId="Default">
    <w:name w:val="Default"/>
    <w:uiPriority w:val="99"/>
    <w:rsid w:val="0089323D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Охват дополнительным образованием по направлениям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Художественная направленность</c:v>
                </c:pt>
                <c:pt idx="1">
                  <c:v>Социально-гуманитарная направленность</c:v>
                </c:pt>
                <c:pt idx="2">
                  <c:v>Физкультурно-спортивная направленность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</c:v>
                </c:pt>
                <c:pt idx="1">
                  <c:v>51</c:v>
                </c:pt>
                <c:pt idx="2">
                  <c:v>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EB-438B-AC57-071C5B0F2C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Художественная направленность</c:v>
                </c:pt>
                <c:pt idx="1">
                  <c:v>Социально-гуманитарная направленность</c:v>
                </c:pt>
                <c:pt idx="2">
                  <c:v>Физкультурно-спортивная направленность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128</c:v>
                </c:pt>
                <c:pt idx="1">
                  <c:v>58</c:v>
                </c:pt>
                <c:pt idx="2">
                  <c:v>149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EB-438B-AC57-071C5B0F2C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Художественная направленность</c:v>
                </c:pt>
                <c:pt idx="1">
                  <c:v>Социально-гуманитарная направленность</c:v>
                </c:pt>
                <c:pt idx="2">
                  <c:v>Физкультурно-спортивная направленность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112</c:v>
                </c:pt>
                <c:pt idx="1">
                  <c:v>68</c:v>
                </c:pt>
                <c:pt idx="2">
                  <c:v>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EB-438B-AC57-071C5B0F2CC7}"/>
            </c:ext>
          </c:extLst>
        </c:ser>
        <c:gapWidth val="182"/>
        <c:axId val="72624000"/>
        <c:axId val="72625536"/>
      </c:barChart>
      <c:catAx>
        <c:axId val="726240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25536"/>
        <c:crosses val="autoZero"/>
        <c:auto val="1"/>
        <c:lblAlgn val="ctr"/>
        <c:lblOffset val="100"/>
      </c:catAx>
      <c:valAx>
        <c:axId val="726255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2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33</Pages>
  <Words>9330</Words>
  <Characters>53185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Леосаева</dc:creator>
  <cp:keywords/>
  <dc:description/>
  <cp:lastModifiedBy>Надежда Федоровна</cp:lastModifiedBy>
  <cp:revision>16</cp:revision>
  <dcterms:created xsi:type="dcterms:W3CDTF">2024-04-22T06:56:00Z</dcterms:created>
  <dcterms:modified xsi:type="dcterms:W3CDTF">2024-04-22T10:10:00Z</dcterms:modified>
</cp:coreProperties>
</file>